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728E4962" w:rsidR="00997EB5" w:rsidRPr="00020220" w:rsidRDefault="00276F29" w:rsidP="00020220">
            <w:pPr>
              <w:tabs>
                <w:tab w:val="left" w:pos="720"/>
              </w:tabs>
              <w:spacing w:after="0" w:line="240" w:lineRule="auto"/>
              <w:jc w:val="both"/>
              <w:rPr>
                <w:rFonts w:eastAsia="Times New Roman" w:cstheme="minorHAnsi"/>
                <w:sz w:val="18"/>
                <w:szCs w:val="18"/>
              </w:rPr>
            </w:pPr>
            <w:r>
              <w:rPr>
                <w:rFonts w:eastAsia="Times New Roman" w:cstheme="minorHAnsi"/>
                <w:sz w:val="18"/>
                <w:szCs w:val="18"/>
                <w:lang w:val="en-US"/>
              </w:rPr>
              <w:t>t</w:t>
            </w:r>
            <w:proofErr w:type="spellStart"/>
            <w:r w:rsidR="00020220" w:rsidRPr="00020220">
              <w:rPr>
                <w:rFonts w:eastAsia="Times New Roman" w:cstheme="minorHAnsi"/>
                <w:sz w:val="18"/>
                <w:szCs w:val="18"/>
              </w:rPr>
              <w:t>eamwork</w:t>
            </w:r>
            <w:proofErr w:type="spellEnd"/>
            <w:r w:rsidR="00020220" w:rsidRPr="00020220">
              <w:rPr>
                <w:rFonts w:eastAsia="Times New Roman" w:cstheme="minorHAnsi"/>
                <w:sz w:val="18"/>
                <w:szCs w:val="18"/>
              </w:rPr>
              <w:t xml:space="preserve"> </w:t>
            </w:r>
            <w:proofErr w:type="spellStart"/>
            <w:r w:rsidR="00020220" w:rsidRPr="00020220">
              <w:rPr>
                <w:rFonts w:eastAsia="Times New Roman" w:cstheme="minorHAnsi"/>
                <w:sz w:val="18"/>
                <w:szCs w:val="18"/>
              </w:rPr>
              <w:t>and</w:t>
            </w:r>
            <w:proofErr w:type="spellEnd"/>
            <w:r w:rsidR="00020220" w:rsidRPr="00020220">
              <w:rPr>
                <w:rFonts w:eastAsia="Times New Roman" w:cstheme="minorHAnsi"/>
                <w:sz w:val="18"/>
                <w:szCs w:val="18"/>
              </w:rPr>
              <w:t xml:space="preserve"> </w:t>
            </w:r>
            <w:proofErr w:type="spellStart"/>
            <w:r w:rsidR="00020220" w:rsidRPr="00020220">
              <w:rPr>
                <w:rFonts w:eastAsia="Times New Roman" w:cstheme="minorHAnsi"/>
                <w:sz w:val="18"/>
                <w:szCs w:val="18"/>
              </w:rPr>
              <w:t>communication</w:t>
            </w:r>
            <w:proofErr w:type="spellEnd"/>
            <w:r w:rsidR="00020220" w:rsidRPr="00020220">
              <w:rPr>
                <w:rFonts w:eastAsia="Times New Roman" w:cstheme="minorHAnsi"/>
                <w:sz w:val="18"/>
                <w:szCs w:val="18"/>
              </w:rPr>
              <w:t xml:space="preserve"> </w:t>
            </w:r>
            <w:proofErr w:type="spellStart"/>
            <w:r w:rsidR="00020220" w:rsidRPr="00020220">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3834002A" w:rsidR="00997EB5" w:rsidRPr="00276F29" w:rsidRDefault="00276F29" w:rsidP="00020220">
            <w:pPr>
              <w:spacing w:after="0" w:line="240" w:lineRule="auto"/>
              <w:rPr>
                <w:rFonts w:eastAsia="Times New Roman" w:cstheme="minorHAnsi"/>
                <w:sz w:val="18"/>
                <w:szCs w:val="18"/>
                <w:lang w:val="en-US"/>
              </w:rPr>
            </w:pPr>
            <w:r w:rsidRPr="00276F29">
              <w:rPr>
                <w:rFonts w:eastAsia="Times New Roman" w:cstheme="minorHAnsi"/>
                <w:sz w:val="18"/>
                <w:szCs w:val="18"/>
                <w:lang w:val="en-US"/>
              </w:rPr>
              <w:t>analytical and problem-solving skills to conduct thorough evaluations and gap analyses in the energy sector</w:t>
            </w:r>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004E7C" w:rsidRPr="007053C4" w14:paraId="319D35BD"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1618B52F" w14:textId="14EAC57F" w:rsidR="00004E7C" w:rsidRPr="00276F29" w:rsidRDefault="00004E7C" w:rsidP="00004E7C">
            <w:pPr>
              <w:spacing w:before="100" w:beforeAutospacing="1" w:after="100" w:afterAutospacing="1" w:line="240" w:lineRule="auto"/>
              <w:jc w:val="both"/>
              <w:rPr>
                <w:rFonts w:eastAsia="Times New Roman" w:cstheme="minorHAnsi"/>
                <w:sz w:val="18"/>
                <w:szCs w:val="18"/>
                <w:lang w:val="en-US"/>
              </w:rPr>
            </w:pPr>
            <w:r w:rsidRPr="00276F29">
              <w:rPr>
                <w:rFonts w:eastAsia="Times New Roman" w:cstheme="minorHAnsi"/>
                <w:sz w:val="18"/>
                <w:szCs w:val="18"/>
                <w:lang w:val="en-US"/>
              </w:rPr>
              <w:t>project management skills</w:t>
            </w:r>
          </w:p>
        </w:tc>
        <w:tc>
          <w:tcPr>
            <w:tcW w:w="1304" w:type="dxa"/>
            <w:tcBorders>
              <w:top w:val="single" w:sz="4" w:space="0" w:color="auto"/>
              <w:left w:val="single" w:sz="4" w:space="0" w:color="auto"/>
              <w:bottom w:val="single" w:sz="4" w:space="0" w:color="auto"/>
              <w:right w:val="single" w:sz="4" w:space="0" w:color="auto"/>
            </w:tcBorders>
          </w:tcPr>
          <w:p w14:paraId="4CEB7ECD"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16C5731"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459A8AD"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EA8BF53"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AC0CD9F" w14:textId="77777777" w:rsidR="00004E7C" w:rsidRPr="007053C4" w:rsidRDefault="00004E7C" w:rsidP="00004E7C">
            <w:pPr>
              <w:spacing w:after="0" w:line="240" w:lineRule="auto"/>
              <w:jc w:val="center"/>
              <w:rPr>
                <w:rFonts w:cstheme="minorHAnsi"/>
                <w:color w:val="000000" w:themeColor="text1"/>
                <w:sz w:val="18"/>
                <w:szCs w:val="18"/>
                <w:lang w:val="en-GB"/>
              </w:rPr>
            </w:pPr>
          </w:p>
        </w:tc>
      </w:tr>
      <w:tr w:rsidR="00004E7C"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686D7695" w:rsidR="00004E7C" w:rsidRPr="00276F29" w:rsidRDefault="00004E7C" w:rsidP="00004E7C">
            <w:pPr>
              <w:spacing w:before="100" w:beforeAutospacing="1" w:after="100" w:afterAutospacing="1" w:line="240" w:lineRule="auto"/>
              <w:jc w:val="both"/>
              <w:rPr>
                <w:rFonts w:eastAsia="Times New Roman" w:cstheme="minorHAnsi"/>
                <w:sz w:val="18"/>
                <w:szCs w:val="18"/>
                <w:lang w:val="en-US"/>
              </w:rPr>
            </w:pPr>
            <w:r w:rsidRPr="00276F29">
              <w:rPr>
                <w:rFonts w:eastAsia="Times New Roman" w:cstheme="minorHAnsi"/>
                <w:sz w:val="18"/>
                <w:szCs w:val="18"/>
                <w:lang w:val="en-US"/>
              </w:rPr>
              <w:t>negotiation skills for discussions with potential investors and collaboration with various stakeholders</w:t>
            </w:r>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004E7C" w:rsidRPr="007053C4" w:rsidRDefault="00004E7C" w:rsidP="00004E7C">
            <w:pPr>
              <w:spacing w:after="0" w:line="240" w:lineRule="auto"/>
              <w:jc w:val="center"/>
              <w:rPr>
                <w:rFonts w:cstheme="minorHAnsi"/>
                <w:color w:val="000000" w:themeColor="text1"/>
                <w:sz w:val="18"/>
                <w:szCs w:val="18"/>
                <w:lang w:val="en-GB"/>
              </w:rPr>
            </w:pPr>
          </w:p>
        </w:tc>
      </w:tr>
      <w:tr w:rsidR="00004E7C"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1E90E121" w:rsidR="00004E7C" w:rsidRPr="00276F29" w:rsidRDefault="00004E7C" w:rsidP="00004E7C">
            <w:pPr>
              <w:spacing w:after="0" w:line="240" w:lineRule="auto"/>
              <w:rPr>
                <w:rFonts w:eastAsia="Times New Roman" w:cstheme="minorHAnsi"/>
                <w:sz w:val="18"/>
                <w:szCs w:val="18"/>
                <w:lang w:val="en-US"/>
              </w:rPr>
            </w:pPr>
            <w:r w:rsidRPr="00276F29">
              <w:rPr>
                <w:rFonts w:eastAsia="Times New Roman" w:cstheme="minorHAnsi"/>
                <w:sz w:val="18"/>
                <w:szCs w:val="18"/>
                <w:lang w:val="en-US"/>
              </w:rPr>
              <w:t>understanding of the Ukrainian energy sector, policies, and regulatory frameworks</w:t>
            </w:r>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004E7C" w:rsidRPr="007053C4" w:rsidRDefault="00004E7C" w:rsidP="00004E7C">
            <w:pPr>
              <w:spacing w:after="0" w:line="240" w:lineRule="auto"/>
              <w:jc w:val="center"/>
              <w:rPr>
                <w:rFonts w:cstheme="minorHAnsi"/>
                <w:color w:val="000000" w:themeColor="text1"/>
                <w:sz w:val="18"/>
                <w:szCs w:val="18"/>
                <w:lang w:val="en-GB"/>
              </w:rPr>
            </w:pPr>
          </w:p>
        </w:tc>
      </w:tr>
      <w:tr w:rsidR="00004E7C" w:rsidRPr="007053C4" w14:paraId="3A5039CB"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62253F0" w14:textId="32C5FE69" w:rsidR="00004E7C" w:rsidRPr="00276F29" w:rsidRDefault="00004E7C" w:rsidP="00004E7C">
            <w:pPr>
              <w:spacing w:after="0" w:line="240" w:lineRule="auto"/>
              <w:rPr>
                <w:rFonts w:eastAsia="Times New Roman" w:cstheme="minorHAnsi"/>
                <w:sz w:val="18"/>
                <w:szCs w:val="18"/>
                <w:lang w:val="en-US"/>
              </w:rPr>
            </w:pPr>
            <w:r w:rsidRPr="00004E7C">
              <w:rPr>
                <w:rFonts w:eastAsia="Times New Roman" w:cstheme="minorHAnsi"/>
                <w:sz w:val="18"/>
                <w:szCs w:val="18"/>
                <w:lang w:val="en-US"/>
              </w:rPr>
              <w:t>familiarity with European financial support programs and funds relevant to the energy sector</w:t>
            </w:r>
          </w:p>
        </w:tc>
        <w:tc>
          <w:tcPr>
            <w:tcW w:w="1304" w:type="dxa"/>
            <w:tcBorders>
              <w:top w:val="single" w:sz="4" w:space="0" w:color="auto"/>
              <w:left w:val="single" w:sz="4" w:space="0" w:color="auto"/>
              <w:bottom w:val="single" w:sz="4" w:space="0" w:color="auto"/>
              <w:right w:val="single" w:sz="4" w:space="0" w:color="auto"/>
            </w:tcBorders>
          </w:tcPr>
          <w:p w14:paraId="0DFAD7A9"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B302E15"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264C49B"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ED73437"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0FB0DE2" w14:textId="77777777" w:rsidR="00004E7C" w:rsidRPr="007053C4" w:rsidRDefault="00004E7C" w:rsidP="00004E7C">
            <w:pPr>
              <w:spacing w:after="0" w:line="240" w:lineRule="auto"/>
              <w:jc w:val="center"/>
              <w:rPr>
                <w:rFonts w:cstheme="minorHAnsi"/>
                <w:color w:val="000000" w:themeColor="text1"/>
                <w:sz w:val="18"/>
                <w:szCs w:val="18"/>
                <w:lang w:val="en-GB"/>
              </w:rPr>
            </w:pPr>
          </w:p>
        </w:tc>
      </w:tr>
      <w:tr w:rsidR="00004E7C"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16A895DC" w:rsidR="00004E7C" w:rsidRPr="00276F29" w:rsidRDefault="00004E7C" w:rsidP="00004E7C">
            <w:pPr>
              <w:tabs>
                <w:tab w:val="left" w:pos="720"/>
              </w:tabs>
              <w:spacing w:after="0" w:line="240" w:lineRule="auto"/>
              <w:jc w:val="both"/>
              <w:rPr>
                <w:rFonts w:eastAsia="Times New Roman" w:cstheme="minorHAnsi"/>
                <w:sz w:val="18"/>
                <w:szCs w:val="18"/>
                <w:lang w:val="en-US"/>
              </w:rPr>
            </w:pPr>
            <w:r w:rsidRPr="00276F29">
              <w:rPr>
                <w:rFonts w:eastAsia="Times New Roman" w:cstheme="minorHAnsi"/>
                <w:sz w:val="18"/>
                <w:szCs w:val="18"/>
                <w:lang w:val="en-US"/>
              </w:rPr>
              <w:t xml:space="preserve">experience in international companies, </w:t>
            </w:r>
            <w:proofErr w:type="gramStart"/>
            <w:r w:rsidRPr="00276F29">
              <w:rPr>
                <w:rFonts w:eastAsia="Times New Roman" w:cstheme="minorHAnsi"/>
                <w:sz w:val="18"/>
                <w:szCs w:val="18"/>
                <w:lang w:val="en-US"/>
              </w:rPr>
              <w:t>organizations</w:t>
            </w:r>
            <w:proofErr w:type="gramEnd"/>
            <w:r w:rsidRPr="00276F29">
              <w:rPr>
                <w:rFonts w:eastAsia="Times New Roman" w:cstheme="minorHAnsi"/>
                <w:sz w:val="18"/>
                <w:szCs w:val="18"/>
                <w:lang w:val="en-US"/>
              </w:rPr>
              <w:t xml:space="preserve"> or institutions</w:t>
            </w:r>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004E7C" w:rsidRPr="007053C4" w:rsidRDefault="00004E7C" w:rsidP="00004E7C">
            <w:pPr>
              <w:spacing w:after="0" w:line="240" w:lineRule="auto"/>
              <w:jc w:val="center"/>
              <w:rPr>
                <w:rFonts w:cstheme="minorHAnsi"/>
                <w:color w:val="000000" w:themeColor="text1"/>
                <w:sz w:val="18"/>
                <w:szCs w:val="18"/>
                <w:lang w:val="en-GB"/>
              </w:rPr>
            </w:pPr>
          </w:p>
        </w:tc>
      </w:tr>
      <w:tr w:rsidR="00004E7C"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60DB1190" w:rsidR="00004E7C" w:rsidRPr="00276F29" w:rsidRDefault="00004E7C" w:rsidP="00004E7C">
            <w:pPr>
              <w:tabs>
                <w:tab w:val="left" w:pos="720"/>
              </w:tabs>
              <w:spacing w:after="0" w:line="240" w:lineRule="auto"/>
              <w:jc w:val="both"/>
              <w:rPr>
                <w:rFonts w:eastAsia="Times New Roman" w:cstheme="minorHAnsi"/>
                <w:sz w:val="18"/>
                <w:szCs w:val="18"/>
                <w:lang w:val="en-US"/>
              </w:rPr>
            </w:pPr>
            <w:r w:rsidRPr="00276F29">
              <w:rPr>
                <w:rFonts w:eastAsia="Times New Roman" w:cstheme="minorHAnsi"/>
                <w:sz w:val="18"/>
                <w:szCs w:val="18"/>
                <w:lang w:val="en-US"/>
              </w:rPr>
              <w:t>ability to interpret complex data and translate it into actionable insights and recommendations</w:t>
            </w:r>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004E7C" w:rsidRPr="007053C4" w:rsidRDefault="00004E7C" w:rsidP="00004E7C">
            <w:pPr>
              <w:spacing w:after="0" w:line="240" w:lineRule="auto"/>
              <w:jc w:val="center"/>
              <w:rPr>
                <w:rFonts w:cstheme="minorHAnsi"/>
                <w:color w:val="000000" w:themeColor="text1"/>
                <w:sz w:val="18"/>
                <w:szCs w:val="18"/>
                <w:lang w:val="en-GB"/>
              </w:rPr>
            </w:pPr>
          </w:p>
        </w:tc>
      </w:tr>
      <w:tr w:rsidR="00004E7C" w:rsidRPr="007053C4" w14:paraId="1CEBF6FD"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17D91438" w14:textId="0C30796B" w:rsidR="00004E7C" w:rsidRPr="00276F29" w:rsidRDefault="00004E7C" w:rsidP="00004E7C">
            <w:pPr>
              <w:tabs>
                <w:tab w:val="left" w:pos="720"/>
              </w:tabs>
              <w:spacing w:after="0" w:line="240" w:lineRule="auto"/>
              <w:jc w:val="both"/>
              <w:rPr>
                <w:rFonts w:eastAsia="Times New Roman" w:cstheme="minorHAnsi"/>
                <w:sz w:val="18"/>
                <w:szCs w:val="18"/>
                <w:lang w:val="en-US"/>
              </w:rPr>
            </w:pPr>
            <w:r w:rsidRPr="00276F29">
              <w:rPr>
                <w:rFonts w:eastAsia="Times New Roman" w:cstheme="minorHAnsi"/>
                <w:sz w:val="18"/>
                <w:szCs w:val="18"/>
                <w:lang w:val="en-US"/>
              </w:rPr>
              <w:t>experience in investment projects, preferably related to energy infrastructure</w:t>
            </w:r>
          </w:p>
        </w:tc>
        <w:tc>
          <w:tcPr>
            <w:tcW w:w="1304" w:type="dxa"/>
            <w:tcBorders>
              <w:top w:val="single" w:sz="4" w:space="0" w:color="auto"/>
              <w:left w:val="single" w:sz="4" w:space="0" w:color="auto"/>
              <w:bottom w:val="single" w:sz="4" w:space="0" w:color="auto"/>
              <w:right w:val="single" w:sz="4" w:space="0" w:color="auto"/>
            </w:tcBorders>
          </w:tcPr>
          <w:p w14:paraId="7DE95DD7"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C1F577"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7F2D9E1"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9D6C1E"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449C3DF" w14:textId="77777777" w:rsidR="00004E7C" w:rsidRPr="007053C4" w:rsidRDefault="00004E7C" w:rsidP="00004E7C">
            <w:pPr>
              <w:spacing w:after="0" w:line="240" w:lineRule="auto"/>
              <w:jc w:val="center"/>
              <w:rPr>
                <w:rFonts w:cstheme="minorHAnsi"/>
                <w:color w:val="000000" w:themeColor="text1"/>
                <w:sz w:val="18"/>
                <w:szCs w:val="18"/>
                <w:lang w:val="en-GB"/>
              </w:rPr>
            </w:pPr>
          </w:p>
        </w:tc>
      </w:tr>
      <w:tr w:rsidR="00004E7C" w:rsidRPr="007053C4" w14:paraId="2691B978"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AC66620" w14:textId="5A2CDCA2" w:rsidR="00004E7C" w:rsidRPr="00276F29" w:rsidRDefault="00004E7C" w:rsidP="00004E7C">
            <w:pPr>
              <w:tabs>
                <w:tab w:val="left" w:pos="720"/>
              </w:tabs>
              <w:spacing w:after="0" w:line="240" w:lineRule="auto"/>
              <w:jc w:val="both"/>
              <w:rPr>
                <w:rFonts w:eastAsia="Times New Roman" w:cstheme="minorHAnsi"/>
                <w:sz w:val="18"/>
                <w:szCs w:val="18"/>
                <w:lang w:val="en-US"/>
              </w:rPr>
            </w:pPr>
            <w:r w:rsidRPr="00276F29">
              <w:rPr>
                <w:rFonts w:eastAsia="Times New Roman" w:cstheme="minorHAnsi"/>
                <w:sz w:val="18"/>
                <w:szCs w:val="18"/>
                <w:lang w:val="en-US"/>
              </w:rPr>
              <w:lastRenderedPageBreak/>
              <w:t>experience in cooperation with the government</w:t>
            </w:r>
          </w:p>
        </w:tc>
        <w:tc>
          <w:tcPr>
            <w:tcW w:w="1304" w:type="dxa"/>
            <w:tcBorders>
              <w:top w:val="single" w:sz="4" w:space="0" w:color="auto"/>
              <w:left w:val="single" w:sz="4" w:space="0" w:color="auto"/>
              <w:bottom w:val="single" w:sz="4" w:space="0" w:color="auto"/>
              <w:right w:val="single" w:sz="4" w:space="0" w:color="auto"/>
            </w:tcBorders>
          </w:tcPr>
          <w:p w14:paraId="184893FF"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3626438"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0AB963A"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1AF1FC3" w14:textId="77777777" w:rsidR="00004E7C" w:rsidRPr="007053C4" w:rsidRDefault="00004E7C" w:rsidP="00004E7C">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26625CE0" w14:textId="77777777" w:rsidR="00004E7C" w:rsidRPr="007053C4" w:rsidRDefault="00004E7C" w:rsidP="00004E7C">
            <w:pPr>
              <w:spacing w:after="0" w:line="240" w:lineRule="auto"/>
              <w:jc w:val="center"/>
              <w:rPr>
                <w:rFonts w:cstheme="minorHAnsi"/>
                <w:color w:val="000000" w:themeColor="text1"/>
                <w:sz w:val="18"/>
                <w:szCs w:val="18"/>
                <w:lang w:val="en-GB"/>
              </w:rPr>
            </w:pPr>
          </w:p>
        </w:tc>
      </w:tr>
    </w:tbl>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lastRenderedPageBreak/>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FA0797"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FA0797"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4ECCBF" w14:textId="77777777" w:rsidR="0090611D" w:rsidRDefault="0090611D" w:rsidP="005F637C">
      <w:pPr>
        <w:spacing w:after="0" w:line="240" w:lineRule="auto"/>
      </w:pPr>
      <w:r>
        <w:separator/>
      </w:r>
    </w:p>
  </w:endnote>
  <w:endnote w:type="continuationSeparator" w:id="0">
    <w:p w14:paraId="7D7A9312" w14:textId="77777777" w:rsidR="0090611D" w:rsidRDefault="0090611D"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8B2A1" w14:textId="77777777" w:rsidR="0090611D" w:rsidRDefault="0090611D" w:rsidP="005F637C">
      <w:pPr>
        <w:spacing w:after="0" w:line="240" w:lineRule="auto"/>
      </w:pPr>
      <w:r>
        <w:separator/>
      </w:r>
    </w:p>
  </w:footnote>
  <w:footnote w:type="continuationSeparator" w:id="0">
    <w:p w14:paraId="24422BF3" w14:textId="77777777" w:rsidR="0090611D" w:rsidRDefault="0090611D"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1"/>
  </w:num>
  <w:num w:numId="2" w16cid:durableId="1793866489">
    <w:abstractNumId w:val="8"/>
  </w:num>
  <w:num w:numId="3" w16cid:durableId="437338564">
    <w:abstractNumId w:val="10"/>
  </w:num>
  <w:num w:numId="4" w16cid:durableId="1432311849">
    <w:abstractNumId w:val="5"/>
  </w:num>
  <w:num w:numId="5" w16cid:durableId="449055622">
    <w:abstractNumId w:val="3"/>
  </w:num>
  <w:num w:numId="6" w16cid:durableId="1934775388">
    <w:abstractNumId w:val="4"/>
  </w:num>
  <w:num w:numId="7" w16cid:durableId="60569098">
    <w:abstractNumId w:val="9"/>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04E7C"/>
    <w:rsid w:val="00020220"/>
    <w:rsid w:val="000940E3"/>
    <w:rsid w:val="00276F29"/>
    <w:rsid w:val="002E7F40"/>
    <w:rsid w:val="002F0B01"/>
    <w:rsid w:val="003D60F0"/>
    <w:rsid w:val="005F637C"/>
    <w:rsid w:val="006E1E23"/>
    <w:rsid w:val="0090611D"/>
    <w:rsid w:val="00997EB5"/>
    <w:rsid w:val="009E0A6D"/>
    <w:rsid w:val="00B646DF"/>
    <w:rsid w:val="00CE575F"/>
    <w:rsid w:val="00D3445C"/>
    <w:rsid w:val="00D73E33"/>
    <w:rsid w:val="00E3649E"/>
    <w:rsid w:val="00FA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5266</Characters>
  <Application>Microsoft Office Word</Application>
  <DocSecurity>0</DocSecurity>
  <Lines>263</Lines>
  <Paragraphs>97</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Viktoriia Ostapchenko</cp:lastModifiedBy>
  <cp:revision>2</cp:revision>
  <dcterms:created xsi:type="dcterms:W3CDTF">2024-04-15T11:52:00Z</dcterms:created>
  <dcterms:modified xsi:type="dcterms:W3CDTF">2024-04-15T11:52:00Z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