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5DFE" w14:textId="644A1732" w:rsidR="00172883" w:rsidRPr="0032615A" w:rsidRDefault="00172883">
      <w:pPr>
        <w:tabs>
          <w:tab w:val="left" w:pos="10065"/>
        </w:tabs>
        <w:spacing w:line="276" w:lineRule="auto"/>
        <w:ind w:right="289"/>
        <w:jc w:val="center"/>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TERMS OF REFERENCE</w:t>
      </w:r>
    </w:p>
    <w:p w14:paraId="52185F32" w14:textId="7BD62F59" w:rsidR="00F90BFA" w:rsidRPr="0032615A" w:rsidRDefault="0065718C">
      <w:pPr>
        <w:tabs>
          <w:tab w:val="left" w:pos="10065"/>
        </w:tabs>
        <w:spacing w:line="276" w:lineRule="auto"/>
        <w:ind w:right="289"/>
        <w:jc w:val="center"/>
        <w:rPr>
          <w:rFonts w:ascii="Times New Roman" w:hAnsi="Times New Roman" w:cs="Times New Roman"/>
          <w:b/>
          <w:i/>
          <w:color w:val="000000"/>
          <w:sz w:val="24"/>
          <w:szCs w:val="24"/>
        </w:rPr>
      </w:pPr>
      <w:r w:rsidRPr="0032615A">
        <w:rPr>
          <w:rFonts w:ascii="Times New Roman" w:hAnsi="Times New Roman" w:cs="Times New Roman"/>
          <w:b/>
          <w:color w:val="000000"/>
          <w:sz w:val="24"/>
          <w:szCs w:val="24"/>
        </w:rPr>
        <w:t xml:space="preserve">Expert, Communication Manager (Category </w:t>
      </w:r>
      <w:r w:rsidR="007B05BC" w:rsidRPr="0032615A">
        <w:rPr>
          <w:rFonts w:ascii="Times New Roman" w:hAnsi="Times New Roman" w:cs="Times New Roman"/>
          <w:b/>
          <w:color w:val="000000"/>
          <w:sz w:val="24"/>
          <w:szCs w:val="24"/>
        </w:rPr>
        <w:t>2</w:t>
      </w:r>
      <w:r w:rsidRPr="0032615A">
        <w:rPr>
          <w:rFonts w:ascii="Times New Roman" w:hAnsi="Times New Roman" w:cs="Times New Roman"/>
          <w:b/>
          <w:color w:val="000000"/>
          <w:sz w:val="24"/>
          <w:szCs w:val="24"/>
        </w:rPr>
        <w:t>)</w:t>
      </w:r>
    </w:p>
    <w:p w14:paraId="0C08E0B3" w14:textId="77777777" w:rsidR="00F90BFA" w:rsidRPr="0032615A" w:rsidRDefault="00F90BFA">
      <w:pPr>
        <w:widowControl/>
        <w:pBdr>
          <w:top w:val="nil"/>
          <w:left w:val="nil"/>
          <w:bottom w:val="nil"/>
          <w:right w:val="nil"/>
          <w:between w:val="nil"/>
        </w:pBdr>
        <w:ind w:left="360"/>
        <w:jc w:val="both"/>
        <w:rPr>
          <w:rFonts w:ascii="Times New Roman" w:hAnsi="Times New Roman" w:cs="Times New Roman"/>
          <w:b/>
          <w:color w:val="000000"/>
          <w:sz w:val="24"/>
          <w:szCs w:val="24"/>
        </w:rPr>
      </w:pPr>
    </w:p>
    <w:p w14:paraId="4BA0FD35" w14:textId="77777777" w:rsidR="00F90BFA" w:rsidRPr="0032615A" w:rsidRDefault="005F601D">
      <w:pPr>
        <w:widowControl/>
        <w:numPr>
          <w:ilvl w:val="0"/>
          <w:numId w:val="3"/>
        </w:numPr>
        <w:pBdr>
          <w:top w:val="nil"/>
          <w:left w:val="nil"/>
          <w:bottom w:val="nil"/>
          <w:right w:val="nil"/>
          <w:between w:val="nil"/>
        </w:pBdr>
        <w:jc w:val="both"/>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Objective(s) and Linkages to Reforms</w:t>
      </w:r>
    </w:p>
    <w:p w14:paraId="7A1EAD59" w14:textId="77777777" w:rsidR="00F90BFA" w:rsidRPr="0032615A" w:rsidRDefault="005F601D" w:rsidP="007B05BC">
      <w:pPr>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 xml:space="preserve">The Recovery and Reform Delivery Office (RDO) </w:t>
      </w:r>
      <w:proofErr w:type="gramStart"/>
      <w:r w:rsidRPr="0032615A">
        <w:rPr>
          <w:rFonts w:ascii="Times New Roman" w:hAnsi="Times New Roman" w:cs="Times New Roman"/>
          <w:color w:val="000000"/>
          <w:sz w:val="24"/>
          <w:szCs w:val="24"/>
        </w:rPr>
        <w:t>is</w:t>
      </w:r>
      <w:proofErr w:type="gramEnd"/>
      <w:r w:rsidRPr="0032615A">
        <w:rPr>
          <w:rFonts w:ascii="Times New Roman" w:hAnsi="Times New Roman" w:cs="Times New Roman"/>
          <w:color w:val="000000"/>
          <w:sz w:val="24"/>
          <w:szCs w:val="24"/>
        </w:rPr>
        <w:t xml:space="preserve"> part of the Ukraine Recovery and Reform Architecture Programme (URA), </w:t>
      </w:r>
      <w:r w:rsidRPr="0032615A">
        <w:rPr>
          <w:rFonts w:ascii="Times New Roman" w:hAnsi="Times New Roman" w:cs="Times New Roman"/>
          <w:color w:val="000000"/>
          <w:sz w:val="24"/>
          <w:szCs w:val="24"/>
          <w:highlight w:val="white"/>
        </w:rPr>
        <w:t xml:space="preserve">a comprehensive technical assistance programme deployed by the European Bank for Reconstruction and Development (EBRD), in partnership with the European Union, to support critical recovery and reform processes in Ukraine. </w:t>
      </w:r>
      <w:r w:rsidRPr="0032615A">
        <w:rPr>
          <w:rFonts w:ascii="Times New Roman" w:hAnsi="Times New Roman" w:cs="Times New Roman"/>
          <w:color w:val="000000"/>
          <w:sz w:val="24"/>
          <w:szCs w:val="24"/>
        </w:rPr>
        <w:t>It is placed in the Cabinet of Ministers of Ukraine (CMU) and serves as an advisory body to the CMU, providing coordination, expert and analytical support to reform planning and implementation by the Ukrainian administration.</w:t>
      </w:r>
    </w:p>
    <w:p w14:paraId="05ED1A09" w14:textId="77777777" w:rsidR="00F90BFA" w:rsidRPr="0032615A" w:rsidRDefault="00F90BFA" w:rsidP="007B05BC">
      <w:pPr>
        <w:jc w:val="both"/>
        <w:rPr>
          <w:rFonts w:ascii="Times New Roman" w:hAnsi="Times New Roman" w:cs="Times New Roman"/>
          <w:color w:val="000000"/>
          <w:sz w:val="24"/>
          <w:szCs w:val="24"/>
        </w:rPr>
      </w:pPr>
    </w:p>
    <w:p w14:paraId="740C718E" w14:textId="4358BCC7" w:rsidR="00F90BFA" w:rsidRPr="0032615A" w:rsidRDefault="005F601D" w:rsidP="007B05BC">
      <w:pPr>
        <w:pBdr>
          <w:top w:val="nil"/>
          <w:left w:val="nil"/>
          <w:bottom w:val="nil"/>
          <w:right w:val="nil"/>
          <w:between w:val="nil"/>
        </w:pBdr>
        <w:jc w:val="both"/>
        <w:rPr>
          <w:rFonts w:ascii="Times New Roman" w:hAnsi="Times New Roman" w:cs="Times New Roman"/>
          <w:sz w:val="24"/>
          <w:szCs w:val="24"/>
        </w:rPr>
      </w:pPr>
      <w:r w:rsidRPr="0032615A">
        <w:rPr>
          <w:rFonts w:ascii="Times New Roman" w:hAnsi="Times New Roman" w:cs="Times New Roman"/>
          <w:sz w:val="24"/>
          <w:szCs w:val="24"/>
        </w:rPr>
        <w:t>The consulting services under this assignment will support the Cabinet of Ministers of Ukraine in</w:t>
      </w:r>
      <w:r w:rsidR="007B05BC" w:rsidRPr="0032615A">
        <w:rPr>
          <w:rFonts w:ascii="Times New Roman" w:hAnsi="Times New Roman" w:cs="Times New Roman"/>
          <w:sz w:val="24"/>
          <w:szCs w:val="24"/>
        </w:rPr>
        <w:t xml:space="preserve"> developing and executing a content plan aligned with the Prime Minister’s agenda, producing bilingual digital content, </w:t>
      </w:r>
      <w:r w:rsidR="00A11671" w:rsidRPr="0032615A">
        <w:rPr>
          <w:rFonts w:ascii="Times New Roman" w:hAnsi="Times New Roman" w:cs="Times New Roman"/>
          <w:sz w:val="24"/>
          <w:szCs w:val="24"/>
        </w:rPr>
        <w:t xml:space="preserve">a wide range of visual materials </w:t>
      </w:r>
      <w:r w:rsidR="007B05BC" w:rsidRPr="0032615A">
        <w:rPr>
          <w:rFonts w:ascii="Times New Roman" w:hAnsi="Times New Roman" w:cs="Times New Roman"/>
          <w:sz w:val="24"/>
          <w:szCs w:val="24"/>
        </w:rPr>
        <w:t>and ensuring consistent, timely messaging across social media platforms. Th</w:t>
      </w:r>
      <w:r w:rsidRPr="0032615A">
        <w:rPr>
          <w:rFonts w:ascii="Times New Roman" w:hAnsi="Times New Roman" w:cs="Times New Roman"/>
          <w:sz w:val="24"/>
          <w:szCs w:val="24"/>
        </w:rPr>
        <w:t xml:space="preserve">e consultant will also contribute to monitoring the </w:t>
      </w:r>
      <w:r w:rsidR="007B05BC" w:rsidRPr="0032615A">
        <w:rPr>
          <w:rFonts w:ascii="Times New Roman" w:hAnsi="Times New Roman" w:cs="Times New Roman"/>
          <w:sz w:val="24"/>
          <w:szCs w:val="24"/>
        </w:rPr>
        <w:t>performance metrics and public discourse to optimise communication impact.</w:t>
      </w:r>
    </w:p>
    <w:p w14:paraId="1C6D4DD3" w14:textId="77777777" w:rsidR="00F90BFA" w:rsidRPr="0032615A" w:rsidRDefault="00F90BFA">
      <w:pPr>
        <w:pBdr>
          <w:top w:val="nil"/>
          <w:left w:val="nil"/>
          <w:bottom w:val="nil"/>
          <w:right w:val="nil"/>
          <w:between w:val="nil"/>
        </w:pBdr>
        <w:spacing w:line="276" w:lineRule="auto"/>
        <w:jc w:val="both"/>
        <w:rPr>
          <w:rFonts w:ascii="Times New Roman" w:hAnsi="Times New Roman" w:cs="Times New Roman"/>
          <w:sz w:val="24"/>
          <w:szCs w:val="24"/>
        </w:rPr>
      </w:pPr>
    </w:p>
    <w:p w14:paraId="284F473C" w14:textId="77777777" w:rsidR="00F90BFA" w:rsidRPr="0032615A" w:rsidRDefault="005F601D">
      <w:pPr>
        <w:widowControl/>
        <w:pBdr>
          <w:top w:val="nil"/>
          <w:left w:val="nil"/>
          <w:bottom w:val="nil"/>
          <w:right w:val="nil"/>
          <w:between w:val="nil"/>
        </w:pBdr>
        <w:jc w:val="both"/>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2. Position and Reporting Lines</w:t>
      </w:r>
    </w:p>
    <w:p w14:paraId="046C8964" w14:textId="753351CC" w:rsidR="00F90BFA" w:rsidRPr="0032615A" w:rsidRDefault="005F601D">
      <w:pPr>
        <w:widowControl/>
        <w:pBdr>
          <w:top w:val="nil"/>
          <w:left w:val="nil"/>
          <w:bottom w:val="nil"/>
          <w:right w:val="nil"/>
          <w:between w:val="nil"/>
        </w:pBdr>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This assignment is a full-time consultancy. The consultant will report to the RDO Executive Director/</w:t>
      </w:r>
      <w:r w:rsidRPr="0032615A">
        <w:rPr>
          <w:rFonts w:ascii="Times New Roman" w:hAnsi="Times New Roman" w:cs="Times New Roman"/>
          <w:sz w:val="24"/>
          <w:szCs w:val="24"/>
        </w:rPr>
        <w:t>Deputy Executive Director</w:t>
      </w:r>
      <w:r w:rsidRPr="0032615A">
        <w:rPr>
          <w:rFonts w:ascii="Times New Roman" w:hAnsi="Times New Roman" w:cs="Times New Roman"/>
          <w:color w:val="000000"/>
          <w:sz w:val="24"/>
          <w:szCs w:val="24"/>
        </w:rPr>
        <w:t xml:space="preserve"> and work closely with the Secretariat of the Cabinet of Ministers of Ukraine.</w:t>
      </w:r>
    </w:p>
    <w:p w14:paraId="52DF6478" w14:textId="77777777" w:rsidR="00F90BFA" w:rsidRPr="0032615A" w:rsidRDefault="00F90BFA">
      <w:pPr>
        <w:widowControl/>
        <w:pBdr>
          <w:top w:val="nil"/>
          <w:left w:val="nil"/>
          <w:bottom w:val="nil"/>
          <w:right w:val="nil"/>
          <w:between w:val="nil"/>
        </w:pBdr>
        <w:jc w:val="both"/>
        <w:rPr>
          <w:rFonts w:ascii="Times New Roman" w:hAnsi="Times New Roman" w:cs="Times New Roman"/>
          <w:b/>
          <w:color w:val="000000"/>
          <w:sz w:val="24"/>
          <w:szCs w:val="24"/>
        </w:rPr>
      </w:pPr>
    </w:p>
    <w:p w14:paraId="5F1E30B3" w14:textId="77777777" w:rsidR="00F90BFA" w:rsidRPr="0032615A" w:rsidRDefault="005F601D">
      <w:pPr>
        <w:widowControl/>
        <w:pBdr>
          <w:top w:val="nil"/>
          <w:left w:val="nil"/>
          <w:bottom w:val="nil"/>
          <w:right w:val="nil"/>
          <w:between w:val="nil"/>
        </w:pBdr>
        <w:jc w:val="both"/>
        <w:rPr>
          <w:rFonts w:ascii="Times New Roman" w:hAnsi="Times New Roman" w:cs="Times New Roman"/>
          <w:color w:val="000000"/>
          <w:sz w:val="24"/>
          <w:szCs w:val="24"/>
        </w:rPr>
      </w:pPr>
      <w:r w:rsidRPr="0032615A">
        <w:rPr>
          <w:rFonts w:ascii="Times New Roman" w:hAnsi="Times New Roman" w:cs="Times New Roman"/>
          <w:b/>
          <w:color w:val="000000"/>
          <w:sz w:val="24"/>
          <w:szCs w:val="24"/>
        </w:rPr>
        <w:t>3. Duration and Proposed Timeframe</w:t>
      </w:r>
    </w:p>
    <w:p w14:paraId="243F2C74" w14:textId="613ECD4F" w:rsidR="00F90BFA" w:rsidRPr="0032615A" w:rsidRDefault="005F601D">
      <w:pPr>
        <w:widowControl/>
        <w:pBdr>
          <w:top w:val="nil"/>
          <w:left w:val="nil"/>
          <w:bottom w:val="nil"/>
          <w:right w:val="nil"/>
          <w:between w:val="nil"/>
        </w:pBdr>
        <w:jc w:val="both"/>
        <w:rPr>
          <w:rFonts w:ascii="Times New Roman" w:hAnsi="Times New Roman" w:cs="Times New Roman"/>
          <w:color w:val="000000"/>
          <w:sz w:val="24"/>
          <w:szCs w:val="24"/>
        </w:rPr>
      </w:pPr>
      <w:bookmarkStart w:id="0" w:name="_heading=h.plcr853rlvqg" w:colFirst="0" w:colLast="0"/>
      <w:bookmarkEnd w:id="0"/>
      <w:r w:rsidRPr="0032615A">
        <w:rPr>
          <w:rFonts w:ascii="Times New Roman" w:hAnsi="Times New Roman" w:cs="Times New Roman"/>
          <w:color w:val="000000"/>
          <w:sz w:val="24"/>
          <w:szCs w:val="24"/>
        </w:rPr>
        <w:t xml:space="preserve">The initial consultancy assignment is expected to start in </w:t>
      </w:r>
      <w:r w:rsidR="00A11671" w:rsidRPr="0032615A">
        <w:rPr>
          <w:rFonts w:ascii="Times New Roman" w:hAnsi="Times New Roman" w:cs="Times New Roman"/>
          <w:color w:val="000000"/>
          <w:sz w:val="24"/>
          <w:szCs w:val="24"/>
        </w:rPr>
        <w:t>September</w:t>
      </w:r>
      <w:r w:rsidRPr="0032615A">
        <w:rPr>
          <w:rFonts w:ascii="Times New Roman" w:hAnsi="Times New Roman" w:cs="Times New Roman"/>
          <w:color w:val="000000"/>
          <w:sz w:val="24"/>
          <w:szCs w:val="24"/>
        </w:rPr>
        <w:t xml:space="preserve"> 202</w:t>
      </w:r>
      <w:r w:rsidR="00A11671" w:rsidRPr="0032615A">
        <w:rPr>
          <w:rFonts w:ascii="Times New Roman" w:hAnsi="Times New Roman" w:cs="Times New Roman"/>
          <w:color w:val="000000"/>
          <w:sz w:val="24"/>
          <w:szCs w:val="24"/>
        </w:rPr>
        <w:t>6</w:t>
      </w:r>
      <w:r w:rsidRPr="0032615A">
        <w:rPr>
          <w:rFonts w:ascii="Times New Roman" w:hAnsi="Times New Roman" w:cs="Times New Roman"/>
          <w:color w:val="000000"/>
          <w:sz w:val="24"/>
          <w:szCs w:val="24"/>
        </w:rPr>
        <w:t>. Duration of the assignment is subject to the availability of project funding, the consultant's performance, and the specific requirements of the RDO.</w:t>
      </w:r>
    </w:p>
    <w:p w14:paraId="2699276C" w14:textId="77777777" w:rsidR="00F90BFA" w:rsidRPr="0032615A" w:rsidRDefault="00F90BFA">
      <w:pPr>
        <w:widowControl/>
        <w:pBdr>
          <w:top w:val="nil"/>
          <w:left w:val="nil"/>
          <w:bottom w:val="nil"/>
          <w:right w:val="nil"/>
          <w:between w:val="nil"/>
        </w:pBdr>
        <w:jc w:val="both"/>
        <w:rPr>
          <w:rFonts w:ascii="Times New Roman" w:hAnsi="Times New Roman" w:cs="Times New Roman"/>
          <w:color w:val="000000"/>
          <w:sz w:val="24"/>
          <w:szCs w:val="24"/>
        </w:rPr>
      </w:pPr>
    </w:p>
    <w:p w14:paraId="5C8A266F" w14:textId="77777777" w:rsidR="00F90BFA" w:rsidRPr="0032615A" w:rsidRDefault="005F601D">
      <w:pPr>
        <w:pBdr>
          <w:top w:val="nil"/>
          <w:left w:val="nil"/>
          <w:bottom w:val="nil"/>
          <w:right w:val="nil"/>
          <w:between w:val="nil"/>
        </w:pBdr>
        <w:rPr>
          <w:rFonts w:ascii="Times New Roman" w:hAnsi="Times New Roman" w:cs="Times New Roman"/>
          <w:color w:val="000000"/>
          <w:sz w:val="24"/>
          <w:szCs w:val="24"/>
        </w:rPr>
      </w:pPr>
      <w:r w:rsidRPr="0032615A">
        <w:rPr>
          <w:rFonts w:ascii="Times New Roman" w:hAnsi="Times New Roman" w:cs="Times New Roman"/>
          <w:color w:val="000000"/>
          <w:sz w:val="24"/>
          <w:szCs w:val="24"/>
        </w:rPr>
        <w:t xml:space="preserve">The selected candidate will be required to be based in Kyiv. </w:t>
      </w:r>
    </w:p>
    <w:p w14:paraId="3AF1661D" w14:textId="77777777" w:rsidR="00F90BFA" w:rsidRPr="0032615A" w:rsidRDefault="00F90BFA">
      <w:pPr>
        <w:widowControl/>
        <w:pBdr>
          <w:top w:val="nil"/>
          <w:left w:val="nil"/>
          <w:bottom w:val="nil"/>
          <w:right w:val="nil"/>
          <w:between w:val="nil"/>
        </w:pBdr>
        <w:spacing w:after="22"/>
        <w:jc w:val="both"/>
        <w:rPr>
          <w:rFonts w:ascii="Times New Roman" w:hAnsi="Times New Roman" w:cs="Times New Roman"/>
          <w:b/>
          <w:color w:val="000000"/>
          <w:sz w:val="24"/>
          <w:szCs w:val="24"/>
        </w:rPr>
      </w:pPr>
    </w:p>
    <w:p w14:paraId="59E72EB1" w14:textId="77777777" w:rsidR="00F90BFA" w:rsidRPr="0032615A" w:rsidRDefault="005F601D">
      <w:pPr>
        <w:widowControl/>
        <w:pBdr>
          <w:top w:val="nil"/>
          <w:left w:val="nil"/>
          <w:bottom w:val="nil"/>
          <w:right w:val="nil"/>
          <w:between w:val="nil"/>
        </w:pBdr>
        <w:spacing w:after="22"/>
        <w:jc w:val="both"/>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4. Main Duties and Responsibilities</w:t>
      </w:r>
    </w:p>
    <w:p w14:paraId="14F71312" w14:textId="095B7C38" w:rsidR="00F90BFA" w:rsidRPr="0032615A" w:rsidRDefault="007B05BC">
      <w:pPr>
        <w:widowControl/>
        <w:pBdr>
          <w:top w:val="nil"/>
          <w:left w:val="nil"/>
          <w:bottom w:val="nil"/>
          <w:right w:val="nil"/>
          <w:between w:val="nil"/>
        </w:pBdr>
        <w:spacing w:after="22"/>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 xml:space="preserve">The </w:t>
      </w:r>
      <w:r w:rsidR="00D21E95" w:rsidRPr="0032615A">
        <w:rPr>
          <w:rFonts w:ascii="Times New Roman" w:hAnsi="Times New Roman" w:cs="Times New Roman"/>
          <w:color w:val="000000"/>
          <w:sz w:val="24"/>
          <w:szCs w:val="24"/>
        </w:rPr>
        <w:t>Communication</w:t>
      </w:r>
      <w:r w:rsidR="0065718C" w:rsidRPr="0032615A">
        <w:rPr>
          <w:rFonts w:ascii="Times New Roman" w:hAnsi="Times New Roman" w:cs="Times New Roman"/>
          <w:color w:val="000000"/>
          <w:sz w:val="24"/>
          <w:szCs w:val="24"/>
        </w:rPr>
        <w:t xml:space="preserve"> Manager </w:t>
      </w:r>
      <w:r w:rsidRPr="0032615A">
        <w:rPr>
          <w:rFonts w:ascii="Times New Roman" w:hAnsi="Times New Roman" w:cs="Times New Roman"/>
          <w:color w:val="000000"/>
          <w:sz w:val="24"/>
          <w:szCs w:val="24"/>
        </w:rPr>
        <w:t xml:space="preserve">will support the Secretariat of </w:t>
      </w:r>
      <w:r w:rsidRPr="0032615A">
        <w:rPr>
          <w:rFonts w:ascii="Times New Roman" w:hAnsi="Times New Roman" w:cs="Times New Roman"/>
          <w:sz w:val="24"/>
          <w:szCs w:val="24"/>
        </w:rPr>
        <w:t xml:space="preserve">the </w:t>
      </w:r>
      <w:r w:rsidRPr="0032615A">
        <w:rPr>
          <w:rFonts w:ascii="Times New Roman" w:hAnsi="Times New Roman" w:cs="Times New Roman"/>
          <w:color w:val="000000"/>
          <w:sz w:val="24"/>
          <w:szCs w:val="24"/>
        </w:rPr>
        <w:t>Cabinet of Ministers of Ukraine in the following tasks:</w:t>
      </w:r>
    </w:p>
    <w:p w14:paraId="46C28D9F" w14:textId="5E5C3767" w:rsidR="00F90BFA" w:rsidRPr="0032615A" w:rsidRDefault="00A11671" w:rsidP="0032615A">
      <w:pPr>
        <w:widowControl/>
        <w:numPr>
          <w:ilvl w:val="0"/>
          <w:numId w:val="7"/>
        </w:numPr>
        <w:spacing w:before="240" w:line="276" w:lineRule="auto"/>
        <w:jc w:val="both"/>
        <w:rPr>
          <w:rFonts w:ascii="Times New Roman" w:hAnsi="Times New Roman" w:cs="Times New Roman"/>
          <w:sz w:val="24"/>
          <w:szCs w:val="24"/>
        </w:rPr>
      </w:pPr>
      <w:r w:rsidRPr="0032615A">
        <w:rPr>
          <w:rFonts w:ascii="Times New Roman" w:hAnsi="Times New Roman" w:cs="Times New Roman"/>
          <w:sz w:val="24"/>
          <w:szCs w:val="24"/>
        </w:rPr>
        <w:t>Develop</w:t>
      </w:r>
      <w:r w:rsidR="0032615A">
        <w:rPr>
          <w:rFonts w:ascii="Times New Roman" w:hAnsi="Times New Roman" w:cs="Times New Roman"/>
          <w:sz w:val="24"/>
          <w:szCs w:val="24"/>
        </w:rPr>
        <w:t>ing</w:t>
      </w:r>
      <w:r w:rsidRPr="0032615A">
        <w:rPr>
          <w:rFonts w:ascii="Times New Roman" w:hAnsi="Times New Roman" w:cs="Times New Roman"/>
          <w:sz w:val="24"/>
          <w:szCs w:val="24"/>
        </w:rPr>
        <w:t xml:space="preserve"> and maintain</w:t>
      </w:r>
      <w:r w:rsidR="0032615A">
        <w:rPr>
          <w:rFonts w:ascii="Times New Roman" w:hAnsi="Times New Roman" w:cs="Times New Roman"/>
          <w:sz w:val="24"/>
          <w:szCs w:val="24"/>
        </w:rPr>
        <w:t>ing</w:t>
      </w:r>
      <w:r w:rsidRPr="0032615A">
        <w:rPr>
          <w:rFonts w:ascii="Times New Roman" w:hAnsi="Times New Roman" w:cs="Times New Roman"/>
          <w:sz w:val="24"/>
          <w:szCs w:val="24"/>
        </w:rPr>
        <w:t xml:space="preserve"> a social media</w:t>
      </w:r>
      <w:r w:rsidR="00325BB9" w:rsidRPr="0032615A">
        <w:rPr>
          <w:rFonts w:ascii="Times New Roman" w:hAnsi="Times New Roman" w:cs="Times New Roman"/>
          <w:sz w:val="24"/>
          <w:szCs w:val="24"/>
        </w:rPr>
        <w:t xml:space="preserve"> </w:t>
      </w:r>
      <w:r w:rsidR="007B05BC" w:rsidRPr="0032615A">
        <w:rPr>
          <w:rFonts w:ascii="Times New Roman" w:hAnsi="Times New Roman" w:cs="Times New Roman"/>
          <w:sz w:val="24"/>
          <w:szCs w:val="24"/>
        </w:rPr>
        <w:t>content plan and</w:t>
      </w:r>
      <w:r w:rsidRPr="0032615A">
        <w:rPr>
          <w:rFonts w:ascii="Times New Roman" w:hAnsi="Times New Roman" w:cs="Times New Roman"/>
          <w:sz w:val="24"/>
          <w:szCs w:val="24"/>
        </w:rPr>
        <w:t xml:space="preserve"> editorial</w:t>
      </w:r>
      <w:r w:rsidR="007B05BC" w:rsidRPr="0032615A">
        <w:rPr>
          <w:rFonts w:ascii="Times New Roman" w:hAnsi="Times New Roman" w:cs="Times New Roman"/>
          <w:sz w:val="24"/>
          <w:szCs w:val="24"/>
        </w:rPr>
        <w:t xml:space="preserve"> calendar aligned with the Prime Minister’s agenda, government priorities, and key </w:t>
      </w:r>
      <w:r w:rsidRPr="0032615A">
        <w:rPr>
          <w:rFonts w:ascii="Times New Roman" w:hAnsi="Times New Roman" w:cs="Times New Roman"/>
          <w:sz w:val="24"/>
          <w:szCs w:val="24"/>
        </w:rPr>
        <w:t xml:space="preserve">reforms and major </w:t>
      </w:r>
      <w:r w:rsidR="007B05BC" w:rsidRPr="0032615A">
        <w:rPr>
          <w:rFonts w:ascii="Times New Roman" w:hAnsi="Times New Roman" w:cs="Times New Roman"/>
          <w:sz w:val="24"/>
          <w:szCs w:val="24"/>
        </w:rPr>
        <w:t xml:space="preserve">political </w:t>
      </w:r>
      <w:r w:rsidRPr="0032615A">
        <w:rPr>
          <w:rFonts w:ascii="Times New Roman" w:hAnsi="Times New Roman" w:cs="Times New Roman"/>
          <w:sz w:val="24"/>
          <w:szCs w:val="24"/>
        </w:rPr>
        <w:t xml:space="preserve">and public </w:t>
      </w:r>
      <w:r w:rsidR="007B05BC" w:rsidRPr="0032615A">
        <w:rPr>
          <w:rFonts w:ascii="Times New Roman" w:hAnsi="Times New Roman" w:cs="Times New Roman"/>
          <w:sz w:val="24"/>
          <w:szCs w:val="24"/>
        </w:rPr>
        <w:t>events;</w:t>
      </w:r>
    </w:p>
    <w:p w14:paraId="143A7ECE" w14:textId="7A44BC36" w:rsidR="00F90BFA" w:rsidRPr="0032615A" w:rsidRDefault="00A11671">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Produc</w:t>
      </w:r>
      <w:r w:rsidR="0032615A">
        <w:rPr>
          <w:rFonts w:ascii="Times New Roman" w:hAnsi="Times New Roman" w:cs="Times New Roman"/>
          <w:sz w:val="24"/>
          <w:szCs w:val="24"/>
        </w:rPr>
        <w:t>ing</w:t>
      </w:r>
      <w:r w:rsidRPr="0032615A">
        <w:rPr>
          <w:rFonts w:ascii="Times New Roman" w:hAnsi="Times New Roman" w:cs="Times New Roman"/>
          <w:sz w:val="24"/>
          <w:szCs w:val="24"/>
        </w:rPr>
        <w:t xml:space="preserve"> and prepar</w:t>
      </w:r>
      <w:r w:rsidR="0032615A">
        <w:rPr>
          <w:rFonts w:ascii="Times New Roman" w:hAnsi="Times New Roman" w:cs="Times New Roman"/>
          <w:sz w:val="24"/>
          <w:szCs w:val="24"/>
        </w:rPr>
        <w:t>ing</w:t>
      </w:r>
      <w:r w:rsidRPr="0032615A">
        <w:rPr>
          <w:rFonts w:ascii="Times New Roman" w:hAnsi="Times New Roman" w:cs="Times New Roman"/>
          <w:sz w:val="24"/>
          <w:szCs w:val="24"/>
        </w:rPr>
        <w:t xml:space="preserve"> timely, engaging, and platform-specific textual and visual content, including posts, stories, reels, short videos, infographics, and other digital materials for </w:t>
      </w:r>
      <w:r w:rsidR="007B05BC" w:rsidRPr="0032615A">
        <w:rPr>
          <w:rFonts w:ascii="Times New Roman" w:hAnsi="Times New Roman" w:cs="Times New Roman"/>
          <w:sz w:val="24"/>
          <w:szCs w:val="24"/>
        </w:rPr>
        <w:t>Facebook, Instagram, Twitter/X, and LinkedIn;</w:t>
      </w:r>
    </w:p>
    <w:p w14:paraId="49E465B8" w14:textId="6A0F7665" w:rsidR="00A11671" w:rsidRPr="0032615A" w:rsidRDefault="007B05BC" w:rsidP="00A11671">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Pr</w:t>
      </w:r>
      <w:r w:rsidR="00A11671" w:rsidRPr="0032615A">
        <w:rPr>
          <w:rFonts w:ascii="Times New Roman" w:hAnsi="Times New Roman" w:cs="Times New Roman"/>
          <w:sz w:val="24"/>
          <w:szCs w:val="24"/>
        </w:rPr>
        <w:t>eparing</w:t>
      </w:r>
      <w:r w:rsidRPr="0032615A">
        <w:rPr>
          <w:rFonts w:ascii="Times New Roman" w:hAnsi="Times New Roman" w:cs="Times New Roman"/>
          <w:sz w:val="24"/>
          <w:szCs w:val="24"/>
        </w:rPr>
        <w:t xml:space="preserve"> bilingual </w:t>
      </w:r>
      <w:r w:rsidR="00A11671" w:rsidRPr="0032615A">
        <w:rPr>
          <w:rFonts w:ascii="Times New Roman" w:hAnsi="Times New Roman" w:cs="Times New Roman"/>
          <w:sz w:val="24"/>
          <w:szCs w:val="24"/>
        </w:rPr>
        <w:t>content in Ukrainian and English to effectively reach both domestic and international audiences; Developing creative concepts and visual communication approaches for the Prime Minister’s priorities, government reforms, recovery initiatives, and other key areas of government activity;</w:t>
      </w:r>
    </w:p>
    <w:p w14:paraId="42B6BE2D" w14:textId="73B356A7" w:rsidR="00A11671" w:rsidRPr="0032615A" w:rsidRDefault="00A11671" w:rsidP="00A11671">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Designing visual materials for the official website of the Cabinet of Ministers of Ukraine, government social media accounts, presentations, communication campaigns, and public events;</w:t>
      </w:r>
    </w:p>
    <w:p w14:paraId="4D3AFDFC" w14:textId="62CE5591" w:rsidR="00A11671" w:rsidRPr="0032615A" w:rsidRDefault="00A11671" w:rsidP="00A11671">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lastRenderedPageBreak/>
        <w:t>Creating graphic design layouts, templates, infographics, social media cards, presentation materials, and other visual products in line with the relevant visual identity and communication objectives;</w:t>
      </w:r>
    </w:p>
    <w:p w14:paraId="6FB674F7" w14:textId="314E7943" w:rsidR="00172883" w:rsidRPr="0032615A" w:rsidRDefault="00172883" w:rsidP="005B6940">
      <w:pPr>
        <w:pStyle w:val="ListParagraph"/>
        <w:numPr>
          <w:ilvl w:val="0"/>
          <w:numId w:val="7"/>
        </w:numPr>
        <w:rPr>
          <w:rFonts w:ascii="Times New Roman" w:hAnsi="Times New Roman" w:cs="Times New Roman"/>
          <w:sz w:val="24"/>
          <w:szCs w:val="24"/>
        </w:rPr>
      </w:pPr>
      <w:r w:rsidRPr="0032615A">
        <w:rPr>
          <w:rFonts w:ascii="Times New Roman" w:hAnsi="Times New Roman" w:cs="Times New Roman"/>
          <w:sz w:val="24"/>
          <w:szCs w:val="24"/>
        </w:rPr>
        <w:t>Coordinating and agreeing on design concepts and communication products with relevant government stakeholders, development partners, and other organisations involved in communicating reforms, recovery initiatives, and public communication campaigns;</w:t>
      </w:r>
    </w:p>
    <w:p w14:paraId="63393620" w14:textId="47B61C46" w:rsidR="00172883" w:rsidRPr="0032615A" w:rsidRDefault="00172883" w:rsidP="00A11671">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Supporting the production of communication materials related to the Prime Minister’s priorities in close coordination with the Prime Minister’s communications team</w:t>
      </w:r>
    </w:p>
    <w:p w14:paraId="1237B84A" w14:textId="77777777" w:rsidR="0032615A" w:rsidRDefault="007B05BC" w:rsidP="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 xml:space="preserve">Coordinating photographers, videographers, </w:t>
      </w:r>
      <w:r w:rsidR="00172883" w:rsidRPr="0032615A">
        <w:rPr>
          <w:rFonts w:ascii="Times New Roman" w:hAnsi="Times New Roman" w:cs="Times New Roman"/>
          <w:sz w:val="24"/>
          <w:szCs w:val="24"/>
        </w:rPr>
        <w:t>communications officers, and other contributors to ensure the consistency, accuracy, and timely delivery of communication products;</w:t>
      </w:r>
    </w:p>
    <w:p w14:paraId="34916154" w14:textId="39F54A7F" w:rsidR="007B05BC" w:rsidRPr="0032615A" w:rsidRDefault="00172883" w:rsidP="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 xml:space="preserve">Supporting the timely dissemination of </w:t>
      </w:r>
      <w:r w:rsidR="007B05BC" w:rsidRPr="0032615A">
        <w:rPr>
          <w:rFonts w:ascii="Times New Roman" w:hAnsi="Times New Roman" w:cs="Times New Roman"/>
          <w:sz w:val="24"/>
          <w:szCs w:val="24"/>
        </w:rPr>
        <w:t xml:space="preserve">pre-approved </w:t>
      </w:r>
      <w:r w:rsidRPr="0032615A">
        <w:rPr>
          <w:rFonts w:ascii="Times New Roman" w:hAnsi="Times New Roman" w:cs="Times New Roman"/>
          <w:color w:val="000000"/>
          <w:sz w:val="24"/>
          <w:szCs w:val="24"/>
        </w:rPr>
        <w:t xml:space="preserve">rapid-response and </w:t>
      </w:r>
      <w:r w:rsidR="007B05BC" w:rsidRPr="0032615A">
        <w:rPr>
          <w:rFonts w:ascii="Times New Roman" w:hAnsi="Times New Roman" w:cs="Times New Roman"/>
          <w:sz w:val="24"/>
          <w:szCs w:val="24"/>
        </w:rPr>
        <w:t>contingency messages and</w:t>
      </w:r>
      <w:r w:rsidRPr="0032615A">
        <w:rPr>
          <w:rFonts w:ascii="Times New Roman" w:hAnsi="Times New Roman" w:cs="Times New Roman"/>
          <w:sz w:val="24"/>
          <w:szCs w:val="24"/>
        </w:rPr>
        <w:t xml:space="preserve"> contributing to the implementation of</w:t>
      </w:r>
      <w:r w:rsidR="007B05BC" w:rsidRPr="0032615A">
        <w:rPr>
          <w:rFonts w:ascii="Times New Roman" w:hAnsi="Times New Roman" w:cs="Times New Roman"/>
          <w:sz w:val="24"/>
          <w:szCs w:val="24"/>
        </w:rPr>
        <w:t xml:space="preserve"> rapid coordination </w:t>
      </w:r>
      <w:r w:rsidRPr="0032615A">
        <w:rPr>
          <w:rFonts w:ascii="Times New Roman" w:hAnsi="Times New Roman" w:cs="Times New Roman"/>
          <w:sz w:val="24"/>
          <w:szCs w:val="24"/>
        </w:rPr>
        <w:t>procedures</w:t>
      </w:r>
      <w:r w:rsidRPr="0032615A" w:rsidDel="00172883">
        <w:rPr>
          <w:rFonts w:ascii="Times New Roman" w:hAnsi="Times New Roman" w:cs="Times New Roman"/>
          <w:sz w:val="24"/>
          <w:szCs w:val="24"/>
        </w:rPr>
        <w:t xml:space="preserve"> </w:t>
      </w:r>
      <w:r w:rsidR="007B05BC" w:rsidRPr="0032615A">
        <w:rPr>
          <w:rFonts w:ascii="Times New Roman" w:hAnsi="Times New Roman" w:cs="Times New Roman"/>
          <w:sz w:val="24"/>
          <w:szCs w:val="24"/>
        </w:rPr>
        <w:t>with government stakeholders;</w:t>
      </w:r>
    </w:p>
    <w:p w14:paraId="1E2A8781" w14:textId="7ECF8C0E" w:rsidR="007B05BC" w:rsidRPr="0032615A" w:rsidRDefault="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Preparing regular visual summaries and highlights of government meetings, official visits, key decisions, reforms, and other government activities, ensuring that the content is accessible, engaging, and adapted to the requirements of different digital platforms</w:t>
      </w:r>
      <w:r w:rsidR="007B05BC" w:rsidRPr="0032615A">
        <w:rPr>
          <w:rFonts w:ascii="Times New Roman" w:hAnsi="Times New Roman" w:cs="Times New Roman"/>
          <w:sz w:val="24"/>
          <w:szCs w:val="24"/>
        </w:rPr>
        <w:t>;</w:t>
      </w:r>
    </w:p>
    <w:p w14:paraId="53B89B22" w14:textId="60FCE550" w:rsidR="00172883" w:rsidRPr="0032615A" w:rsidRDefault="00172883" w:rsidP="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Monitoring the performance of social media content and prepare weekly analytical reports, including key performance indicators, audience insights, and practical recommendations for improving reach, engagement, content effectiveness, and audience sentiment.</w:t>
      </w:r>
    </w:p>
    <w:p w14:paraId="6C243F3D" w14:textId="467CE0DA" w:rsidR="00172883" w:rsidRPr="0032615A" w:rsidRDefault="00172883" w:rsidP="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Ensuring the appropriate acknowledgement of donor support and compliance with donor visibility requirements, including the visibility requirements applicable to donors contributing to the Ukraine Multi-Donor Account.</w:t>
      </w:r>
    </w:p>
    <w:p w14:paraId="459B09D6" w14:textId="046568BC" w:rsidR="00172883" w:rsidRPr="0032615A" w:rsidRDefault="00172883" w:rsidP="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Ensuring the timely and accurate preparation of monthly reports for the donor.</w:t>
      </w:r>
    </w:p>
    <w:p w14:paraId="67D52830" w14:textId="24BF31CE" w:rsidR="00172883" w:rsidRPr="0032615A" w:rsidRDefault="00172883" w:rsidP="00172883">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Providing regular and ad hoc progress updates and reports to the Executive Director, the Secretariat of the Cabinet of Ministers of Ukraine, donors, and other relevant stakeholders.</w:t>
      </w:r>
    </w:p>
    <w:p w14:paraId="717B1F98" w14:textId="32983FE9" w:rsidR="00A773AB" w:rsidRPr="0032615A" w:rsidRDefault="007B05BC" w:rsidP="00A773AB">
      <w:pPr>
        <w:widowControl/>
        <w:numPr>
          <w:ilvl w:val="0"/>
          <w:numId w:val="7"/>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Monitoring</w:t>
      </w:r>
      <w:r w:rsidR="00172883" w:rsidRPr="0032615A">
        <w:rPr>
          <w:rFonts w:ascii="Times New Roman" w:hAnsi="Times New Roman" w:cs="Times New Roman"/>
          <w:sz w:val="24"/>
          <w:szCs w:val="24"/>
        </w:rPr>
        <w:t xml:space="preserve"> social media</w:t>
      </w:r>
      <w:r w:rsidRPr="0032615A">
        <w:rPr>
          <w:rFonts w:ascii="Times New Roman" w:hAnsi="Times New Roman" w:cs="Times New Roman"/>
          <w:sz w:val="24"/>
          <w:szCs w:val="24"/>
        </w:rPr>
        <w:t xml:space="preserve"> trends, hashtags, </w:t>
      </w:r>
      <w:r w:rsidR="00172883" w:rsidRPr="0032615A">
        <w:rPr>
          <w:rFonts w:ascii="Times New Roman" w:hAnsi="Times New Roman" w:cs="Times New Roman"/>
          <w:sz w:val="24"/>
          <w:szCs w:val="24"/>
        </w:rPr>
        <w:t>emerging formats, audience discussions, and the political and public discourse relevant to Ukraine, government priorities, and the Prime Minister’s communications.</w:t>
      </w:r>
    </w:p>
    <w:p w14:paraId="6CD7F9FD" w14:textId="170DB217" w:rsidR="00A773AB" w:rsidRPr="0032615A" w:rsidRDefault="00A773AB" w:rsidP="005B6940">
      <w:pPr>
        <w:widowControl/>
        <w:spacing w:before="240" w:after="22" w:line="276" w:lineRule="auto"/>
        <w:jc w:val="both"/>
        <w:rPr>
          <w:rFonts w:ascii="Times New Roman" w:hAnsi="Times New Roman" w:cs="Times New Roman"/>
          <w:b/>
          <w:bCs/>
          <w:sz w:val="24"/>
          <w:szCs w:val="24"/>
        </w:rPr>
      </w:pPr>
      <w:r w:rsidRPr="0032615A">
        <w:rPr>
          <w:rFonts w:ascii="Times New Roman" w:hAnsi="Times New Roman" w:cs="Times New Roman"/>
          <w:b/>
          <w:bCs/>
          <w:sz w:val="24"/>
          <w:szCs w:val="24"/>
        </w:rPr>
        <w:t xml:space="preserve">5. Expected Deliverables </w:t>
      </w:r>
    </w:p>
    <w:p w14:paraId="066877E4" w14:textId="22AC2E66" w:rsidR="00A773AB" w:rsidRPr="0032615A" w:rsidRDefault="00A773AB" w:rsidP="005B6940">
      <w:pPr>
        <w:pStyle w:val="ListParagraph"/>
        <w:widowControl/>
        <w:numPr>
          <w:ilvl w:val="0"/>
          <w:numId w:val="8"/>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Monthly editorial calendars, creative concepts, and content plans aligned with the Prime Minister's agenda, government reforms, and major public events;</w:t>
      </w:r>
    </w:p>
    <w:p w14:paraId="62BF8250" w14:textId="7089F31F" w:rsidR="00A773AB" w:rsidRPr="0032615A" w:rsidRDefault="00A773AB" w:rsidP="005B6940">
      <w:pPr>
        <w:pStyle w:val="ListParagraph"/>
        <w:widowControl/>
        <w:numPr>
          <w:ilvl w:val="0"/>
          <w:numId w:val="8"/>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Bilingual (UA/EN) digital content, including posts, stories, reels, videos, and infographics for Facebook, Instagram, Twitter/X, and LinkedIn, alongside rapid-response messaging and live coverage of government sessions and official visits;</w:t>
      </w:r>
    </w:p>
    <w:p w14:paraId="10F08A50" w14:textId="4070E039" w:rsidR="00A773AB" w:rsidRPr="0032615A" w:rsidRDefault="00A773AB" w:rsidP="00A773AB">
      <w:pPr>
        <w:pStyle w:val="ListParagraph"/>
        <w:widowControl/>
        <w:numPr>
          <w:ilvl w:val="0"/>
          <w:numId w:val="8"/>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Graphic design layouts, templates, and presentation materials that comply with official visual identity standards, coordinating concepts with government stakeholders and development partners</w:t>
      </w:r>
      <w:r w:rsidR="0032615A">
        <w:rPr>
          <w:rFonts w:ascii="Times New Roman" w:hAnsi="Times New Roman" w:cs="Times New Roman"/>
          <w:sz w:val="24"/>
          <w:szCs w:val="24"/>
        </w:rPr>
        <w:t>;</w:t>
      </w:r>
    </w:p>
    <w:p w14:paraId="76F6C832" w14:textId="1B1973EC" w:rsidR="00A773AB" w:rsidRPr="0032615A" w:rsidRDefault="00A773AB" w:rsidP="005B6940">
      <w:pPr>
        <w:pStyle w:val="ListParagraph"/>
        <w:widowControl/>
        <w:numPr>
          <w:ilvl w:val="0"/>
          <w:numId w:val="8"/>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Collaboration with photographers, videographers, speechwriters, and the Prime Minister’s communications team to ensure accurate, consistent delivery and track relevant social media trends and public discourse</w:t>
      </w:r>
      <w:r w:rsidR="0032615A">
        <w:rPr>
          <w:rFonts w:ascii="Times New Roman" w:hAnsi="Times New Roman" w:cs="Times New Roman"/>
          <w:sz w:val="24"/>
          <w:szCs w:val="24"/>
        </w:rPr>
        <w:t>;</w:t>
      </w:r>
    </w:p>
    <w:p w14:paraId="4C10A850" w14:textId="7E4386A5" w:rsidR="00A773AB" w:rsidRPr="0032615A" w:rsidRDefault="00A773AB" w:rsidP="005B6940">
      <w:pPr>
        <w:pStyle w:val="ListParagraph"/>
        <w:widowControl/>
        <w:numPr>
          <w:ilvl w:val="0"/>
          <w:numId w:val="8"/>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lastRenderedPageBreak/>
        <w:t>Weekly analytical reports containing key performance indicators, audience insights, sentiment analysis, and practical recommendations to improve reach and engagement</w:t>
      </w:r>
      <w:r w:rsidR="0032615A">
        <w:rPr>
          <w:rFonts w:ascii="Times New Roman" w:hAnsi="Times New Roman" w:cs="Times New Roman"/>
          <w:sz w:val="24"/>
          <w:szCs w:val="24"/>
        </w:rPr>
        <w:t>;</w:t>
      </w:r>
    </w:p>
    <w:p w14:paraId="479E0C97" w14:textId="176B53FD" w:rsidR="00A773AB" w:rsidRPr="0032615A" w:rsidRDefault="00A773AB" w:rsidP="005B6940">
      <w:pPr>
        <w:pStyle w:val="ListParagraph"/>
        <w:widowControl/>
        <w:numPr>
          <w:ilvl w:val="0"/>
          <w:numId w:val="8"/>
        </w:numPr>
        <w:spacing w:after="22" w:line="276" w:lineRule="auto"/>
        <w:jc w:val="both"/>
        <w:rPr>
          <w:rFonts w:ascii="Times New Roman" w:hAnsi="Times New Roman" w:cs="Times New Roman"/>
          <w:sz w:val="24"/>
          <w:szCs w:val="24"/>
        </w:rPr>
      </w:pPr>
      <w:r w:rsidRPr="0032615A">
        <w:rPr>
          <w:rFonts w:ascii="Times New Roman" w:hAnsi="Times New Roman" w:cs="Times New Roman"/>
          <w:sz w:val="24"/>
          <w:szCs w:val="24"/>
        </w:rPr>
        <w:t>Compliance with donor visibility requirements, accurate monthly reports, progress updates, and ad-hoc briefings to the Executive Director, Secretariat of the Cabinet of Ministers, and donors.</w:t>
      </w:r>
    </w:p>
    <w:p w14:paraId="1B56245B" w14:textId="15D89C3F" w:rsidR="00F90BFA" w:rsidRPr="0032615A" w:rsidRDefault="00A773AB" w:rsidP="005B6940">
      <w:pPr>
        <w:widowControl/>
        <w:pBdr>
          <w:top w:val="nil"/>
          <w:left w:val="nil"/>
          <w:bottom w:val="nil"/>
          <w:right w:val="nil"/>
          <w:between w:val="nil"/>
        </w:pBdr>
        <w:spacing w:before="240"/>
        <w:jc w:val="both"/>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6</w:t>
      </w:r>
      <w:r w:rsidR="007B05BC" w:rsidRPr="0032615A">
        <w:rPr>
          <w:rFonts w:ascii="Times New Roman" w:hAnsi="Times New Roman" w:cs="Times New Roman"/>
          <w:b/>
          <w:color w:val="000000"/>
          <w:sz w:val="24"/>
          <w:szCs w:val="24"/>
        </w:rPr>
        <w:t>.</w:t>
      </w:r>
      <w:r w:rsidRPr="0032615A">
        <w:rPr>
          <w:rFonts w:ascii="Times New Roman" w:hAnsi="Times New Roman" w:cs="Times New Roman"/>
          <w:b/>
          <w:color w:val="000000"/>
          <w:sz w:val="24"/>
          <w:szCs w:val="24"/>
        </w:rPr>
        <w:t xml:space="preserve"> </w:t>
      </w:r>
      <w:r w:rsidR="007B05BC" w:rsidRPr="0032615A">
        <w:rPr>
          <w:rFonts w:ascii="Times New Roman" w:hAnsi="Times New Roman" w:cs="Times New Roman"/>
          <w:b/>
          <w:color w:val="000000"/>
          <w:sz w:val="24"/>
          <w:szCs w:val="24"/>
        </w:rPr>
        <w:t>Qualifications, Skills and Experience</w:t>
      </w:r>
    </w:p>
    <w:p w14:paraId="52BD67D6" w14:textId="31EEE51E" w:rsidR="00F90BFA" w:rsidRPr="0032615A" w:rsidRDefault="00A773AB">
      <w:pPr>
        <w:widowControl/>
        <w:pBdr>
          <w:top w:val="nil"/>
          <w:left w:val="nil"/>
          <w:bottom w:val="nil"/>
          <w:right w:val="nil"/>
          <w:between w:val="nil"/>
        </w:pBdr>
        <w:jc w:val="both"/>
        <w:rPr>
          <w:rFonts w:ascii="Times New Roman" w:hAnsi="Times New Roman" w:cs="Times New Roman"/>
          <w:color w:val="000000"/>
          <w:sz w:val="24"/>
          <w:szCs w:val="24"/>
        </w:rPr>
      </w:pPr>
      <w:r w:rsidRPr="0032615A">
        <w:rPr>
          <w:rFonts w:ascii="Times New Roman" w:hAnsi="Times New Roman" w:cs="Times New Roman"/>
          <w:b/>
          <w:i/>
          <w:color w:val="000000"/>
          <w:sz w:val="24"/>
          <w:szCs w:val="24"/>
        </w:rPr>
        <w:t>6</w:t>
      </w:r>
      <w:r w:rsidR="007B05BC" w:rsidRPr="0032615A">
        <w:rPr>
          <w:rFonts w:ascii="Times New Roman" w:hAnsi="Times New Roman" w:cs="Times New Roman"/>
          <w:b/>
          <w:i/>
          <w:color w:val="000000"/>
          <w:sz w:val="24"/>
          <w:szCs w:val="24"/>
        </w:rPr>
        <w:t>.1 Qualifications and Skills</w:t>
      </w:r>
    </w:p>
    <w:p w14:paraId="47456019" w14:textId="06409EB2" w:rsidR="00F90BFA" w:rsidRPr="0032615A" w:rsidRDefault="001B4F31">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 xml:space="preserve">Bachelor’s or </w:t>
      </w:r>
      <w:proofErr w:type="gramStart"/>
      <w:r w:rsidRPr="0032615A">
        <w:rPr>
          <w:rFonts w:ascii="Times New Roman" w:hAnsi="Times New Roman" w:cs="Times New Roman"/>
          <w:color w:val="000000"/>
          <w:sz w:val="24"/>
          <w:szCs w:val="24"/>
        </w:rPr>
        <w:t>Master’s degree in Communications</w:t>
      </w:r>
      <w:proofErr w:type="gramEnd"/>
      <w:r w:rsidRPr="0032615A">
        <w:rPr>
          <w:rFonts w:ascii="Times New Roman" w:hAnsi="Times New Roman" w:cs="Times New Roman"/>
          <w:color w:val="000000"/>
          <w:sz w:val="24"/>
          <w:szCs w:val="24"/>
        </w:rPr>
        <w:t>, Journalism, Political Science, International Relations, or a related discipline;</w:t>
      </w:r>
    </w:p>
    <w:p w14:paraId="4F7DEAB3" w14:textId="5844D9BE" w:rsidR="001B4F31" w:rsidRPr="0032615A" w:rsidRDefault="001B4F31">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Additional training or certification in digital marketing, media production, or public relations is an asset;</w:t>
      </w:r>
    </w:p>
    <w:p w14:paraId="57A5F5B5" w14:textId="6E4FE2A6" w:rsidR="001B4F31" w:rsidRPr="0032615A" w:rsidRDefault="001B4F31" w:rsidP="001B4F31">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Excellent writing, editing, and storytelling skills tailored to various formats (posts, scripts, captions, reports);</w:t>
      </w:r>
    </w:p>
    <w:p w14:paraId="003ED047" w14:textId="09B6FB1C" w:rsidR="001B4F31" w:rsidRPr="0032615A" w:rsidRDefault="001B4F31" w:rsidP="001B4F31">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Strong understanding of platform-specific dynamics (Facebook, Instagram, Twitter/X, LinkedIn, Telegram, YouTube) and current digital trends;</w:t>
      </w:r>
    </w:p>
    <w:p w14:paraId="73B9FFEC" w14:textId="771E92ED" w:rsidR="001B4F31" w:rsidRPr="0032615A" w:rsidRDefault="005F601D" w:rsidP="001B4F31">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Fluency in Ukrainian and English;</w:t>
      </w:r>
    </w:p>
    <w:p w14:paraId="14B0C935" w14:textId="7A283659" w:rsidR="00F90BFA" w:rsidRPr="0032615A" w:rsidRDefault="005F601D" w:rsidP="001B4F31">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Strong organisational management, communication and presentation skills;</w:t>
      </w:r>
    </w:p>
    <w:p w14:paraId="5D23BA10" w14:textId="47FFC572" w:rsidR="00F90BFA" w:rsidRPr="0032615A" w:rsidRDefault="005F601D">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Digital literacy, e.g., MS Office Suite, Google Workspace</w:t>
      </w:r>
      <w:r w:rsidR="001B4F31" w:rsidRPr="0032615A">
        <w:rPr>
          <w:rFonts w:ascii="Times New Roman" w:hAnsi="Times New Roman" w:cs="Times New Roman"/>
          <w:color w:val="000000"/>
          <w:sz w:val="24"/>
          <w:szCs w:val="24"/>
        </w:rPr>
        <w:t>,</w:t>
      </w:r>
      <w:r w:rsidRPr="0032615A">
        <w:rPr>
          <w:rFonts w:ascii="Times New Roman" w:hAnsi="Times New Roman" w:cs="Times New Roman"/>
          <w:color w:val="000000"/>
          <w:sz w:val="24"/>
          <w:szCs w:val="24"/>
        </w:rPr>
        <w:t xml:space="preserve"> etc</w:t>
      </w:r>
      <w:r w:rsidR="001B4F31" w:rsidRPr="0032615A">
        <w:rPr>
          <w:rFonts w:ascii="Times New Roman" w:hAnsi="Times New Roman" w:cs="Times New Roman"/>
          <w:color w:val="000000"/>
          <w:sz w:val="24"/>
          <w:szCs w:val="24"/>
        </w:rPr>
        <w:t xml:space="preserve"> and proficiency in analytics tools (e.g., Meta Business Suite, Twitter Analytics, Google Analytics) to assess content performance and audience sentiment</w:t>
      </w:r>
      <w:r w:rsidR="008657FB" w:rsidRPr="0032615A">
        <w:rPr>
          <w:rFonts w:ascii="Times New Roman" w:hAnsi="Times New Roman" w:cs="Times New Roman"/>
          <w:color w:val="000000"/>
          <w:sz w:val="24"/>
          <w:szCs w:val="24"/>
        </w:rPr>
        <w:t>;</w:t>
      </w:r>
    </w:p>
    <w:p w14:paraId="5152813D" w14:textId="67BDEACC" w:rsidR="00172883" w:rsidRPr="0032615A" w:rsidRDefault="00172883">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Advanced knowledge of graphic design software, including Adobe Illustrator, InDesign, Photoshop, and PowerPoint;</w:t>
      </w:r>
    </w:p>
    <w:p w14:paraId="68A3CC5B" w14:textId="7F65B504" w:rsidR="00172883" w:rsidRPr="0032615A" w:rsidRDefault="00172883" w:rsidP="005B6940">
      <w:pPr>
        <w:pStyle w:val="ListParagraph"/>
        <w:numPr>
          <w:ilvl w:val="0"/>
          <w:numId w:val="5"/>
        </w:numPr>
        <w:rPr>
          <w:rFonts w:ascii="Times New Roman" w:hAnsi="Times New Roman" w:cs="Times New Roman"/>
          <w:color w:val="000000"/>
          <w:sz w:val="24"/>
          <w:szCs w:val="24"/>
        </w:rPr>
      </w:pPr>
      <w:r w:rsidRPr="0032615A">
        <w:rPr>
          <w:rFonts w:ascii="Times New Roman" w:hAnsi="Times New Roman" w:cs="Times New Roman"/>
          <w:color w:val="000000"/>
          <w:sz w:val="24"/>
          <w:szCs w:val="24"/>
        </w:rPr>
        <w:t>Knowledge of other presentation and visualization tools is an asset;</w:t>
      </w:r>
    </w:p>
    <w:p w14:paraId="3D17D645" w14:textId="1F029962" w:rsidR="008657FB" w:rsidRPr="0032615A" w:rsidRDefault="008657FB">
      <w:pPr>
        <w:widowControl/>
        <w:numPr>
          <w:ilvl w:val="0"/>
          <w:numId w:val="5"/>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High level of discretion, integrity, and attention to detail.</w:t>
      </w:r>
    </w:p>
    <w:p w14:paraId="3EA5E06A" w14:textId="77777777" w:rsidR="00F90BFA" w:rsidRPr="0032615A" w:rsidRDefault="00F90BFA">
      <w:pPr>
        <w:widowControl/>
        <w:ind w:left="720"/>
        <w:jc w:val="both"/>
        <w:rPr>
          <w:rFonts w:ascii="Times New Roman" w:hAnsi="Times New Roman" w:cs="Times New Roman"/>
          <w:color w:val="000000"/>
          <w:sz w:val="24"/>
          <w:szCs w:val="24"/>
        </w:rPr>
      </w:pPr>
    </w:p>
    <w:p w14:paraId="7C9F0BDC" w14:textId="34D88DA2" w:rsidR="00F90BFA" w:rsidRPr="0032615A" w:rsidRDefault="00A773AB">
      <w:pPr>
        <w:widowControl/>
        <w:jc w:val="both"/>
        <w:rPr>
          <w:rFonts w:ascii="Times New Roman" w:hAnsi="Times New Roman" w:cs="Times New Roman"/>
          <w:color w:val="000000"/>
          <w:sz w:val="24"/>
          <w:szCs w:val="24"/>
        </w:rPr>
      </w:pPr>
      <w:r w:rsidRPr="0032615A">
        <w:rPr>
          <w:rFonts w:ascii="Times New Roman" w:hAnsi="Times New Roman" w:cs="Times New Roman"/>
          <w:b/>
          <w:i/>
          <w:color w:val="000000"/>
          <w:sz w:val="24"/>
          <w:szCs w:val="24"/>
        </w:rPr>
        <w:t>6</w:t>
      </w:r>
      <w:r w:rsidR="007B05BC" w:rsidRPr="0032615A">
        <w:rPr>
          <w:rFonts w:ascii="Times New Roman" w:hAnsi="Times New Roman" w:cs="Times New Roman"/>
          <w:b/>
          <w:i/>
          <w:color w:val="000000"/>
          <w:sz w:val="24"/>
          <w:szCs w:val="24"/>
        </w:rPr>
        <w:t>.2 Professional Experience</w:t>
      </w:r>
    </w:p>
    <w:p w14:paraId="7C96F074" w14:textId="5EFC5EFC" w:rsidR="00F90BFA" w:rsidRPr="0032615A" w:rsidRDefault="005F601D">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Minimum 7 years of general professional experience, out of which minimum 5 years of experience relevant to the position,</w:t>
      </w:r>
      <w:r w:rsidR="00172883" w:rsidRPr="0032615A">
        <w:rPr>
          <w:rFonts w:ascii="Times New Roman" w:hAnsi="Times New Roman" w:cs="Times New Roman"/>
          <w:sz w:val="24"/>
          <w:szCs w:val="24"/>
        </w:rPr>
        <w:t xml:space="preserve"> </w:t>
      </w:r>
      <w:r w:rsidR="00172883" w:rsidRPr="0032615A">
        <w:rPr>
          <w:rFonts w:ascii="Times New Roman" w:hAnsi="Times New Roman" w:cs="Times New Roman"/>
          <w:color w:val="000000"/>
          <w:sz w:val="24"/>
          <w:szCs w:val="24"/>
        </w:rPr>
        <w:t xml:space="preserve">in government or corporate communications, social media management and graphic </w:t>
      </w:r>
      <w:r w:rsidR="001C5047" w:rsidRPr="0032615A">
        <w:rPr>
          <w:rFonts w:ascii="Times New Roman" w:hAnsi="Times New Roman" w:cs="Times New Roman"/>
          <w:color w:val="000000"/>
          <w:sz w:val="24"/>
          <w:szCs w:val="24"/>
        </w:rPr>
        <w:t>design</w:t>
      </w:r>
      <w:r w:rsidR="001B4F31" w:rsidRPr="0032615A">
        <w:rPr>
          <w:rFonts w:ascii="Times New Roman" w:hAnsi="Times New Roman" w:cs="Times New Roman"/>
          <w:color w:val="000000"/>
          <w:sz w:val="24"/>
          <w:szCs w:val="24"/>
        </w:rPr>
        <w:t xml:space="preserve"> </w:t>
      </w:r>
      <w:r w:rsidR="001C5047" w:rsidRPr="0032615A">
        <w:rPr>
          <w:rFonts w:ascii="Times New Roman" w:hAnsi="Times New Roman" w:cs="Times New Roman"/>
          <w:color w:val="000000"/>
          <w:sz w:val="24"/>
          <w:szCs w:val="24"/>
        </w:rPr>
        <w:t xml:space="preserve">in </w:t>
      </w:r>
      <w:r w:rsidR="001B4F31" w:rsidRPr="0032615A">
        <w:rPr>
          <w:rFonts w:ascii="Times New Roman" w:hAnsi="Times New Roman" w:cs="Times New Roman"/>
          <w:color w:val="000000"/>
          <w:sz w:val="24"/>
          <w:szCs w:val="24"/>
        </w:rPr>
        <w:t xml:space="preserve">a </w:t>
      </w:r>
      <w:proofErr w:type="gramStart"/>
      <w:r w:rsidR="001B4F31" w:rsidRPr="0032615A">
        <w:rPr>
          <w:rFonts w:ascii="Times New Roman" w:hAnsi="Times New Roman" w:cs="Times New Roman"/>
          <w:color w:val="000000"/>
          <w:sz w:val="24"/>
          <w:szCs w:val="24"/>
        </w:rPr>
        <w:t>high-stakes</w:t>
      </w:r>
      <w:proofErr w:type="gramEnd"/>
      <w:r w:rsidR="001B4F31" w:rsidRPr="0032615A">
        <w:rPr>
          <w:rFonts w:ascii="Times New Roman" w:hAnsi="Times New Roman" w:cs="Times New Roman"/>
          <w:color w:val="000000"/>
          <w:sz w:val="24"/>
          <w:szCs w:val="24"/>
        </w:rPr>
        <w:t>/public sector environment.</w:t>
      </w:r>
      <w:r w:rsidRPr="0032615A">
        <w:rPr>
          <w:rFonts w:ascii="Times New Roman" w:hAnsi="Times New Roman" w:cs="Times New Roman"/>
          <w:color w:val="000000"/>
          <w:sz w:val="24"/>
          <w:szCs w:val="24"/>
        </w:rPr>
        <w:t xml:space="preserve"> </w:t>
      </w:r>
    </w:p>
    <w:p w14:paraId="35208A92" w14:textId="15116CA5" w:rsidR="00172883" w:rsidRPr="0032615A" w:rsidRDefault="00172883">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Experience in the development of infographics, animation, and other visual materials using graphic design and other relevant software.</w:t>
      </w:r>
    </w:p>
    <w:p w14:paraId="459383F5" w14:textId="576989C2" w:rsidR="00F90BFA" w:rsidRPr="0032615A" w:rsidRDefault="005F601D">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Experience in</w:t>
      </w:r>
      <w:r w:rsidR="001B4F31" w:rsidRPr="0032615A">
        <w:rPr>
          <w:rFonts w:ascii="Times New Roman" w:hAnsi="Times New Roman" w:cs="Times New Roman"/>
          <w:color w:val="000000"/>
          <w:sz w:val="24"/>
          <w:szCs w:val="24"/>
        </w:rPr>
        <w:t xml:space="preserve"> managing official social media accounts for a public figure, institution, or high-profile organisation</w:t>
      </w:r>
      <w:r w:rsidRPr="0032615A">
        <w:rPr>
          <w:rFonts w:ascii="Times New Roman" w:hAnsi="Times New Roman" w:cs="Times New Roman"/>
          <w:color w:val="000000"/>
          <w:sz w:val="24"/>
          <w:szCs w:val="24"/>
        </w:rPr>
        <w:t>s will be considered an asset.</w:t>
      </w:r>
    </w:p>
    <w:p w14:paraId="473A248C" w14:textId="378D0414" w:rsidR="00F90BFA" w:rsidRPr="0032615A" w:rsidRDefault="001B4F31">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Proven ability to create bilingual (Ukrainian/English) communication materials, with Strong political and strategic awareness, with sensitivity to issues of national security, information integrity, and reputational risk</w:t>
      </w:r>
      <w:r w:rsidRPr="0032615A">
        <w:rPr>
          <w:rFonts w:ascii="Times New Roman" w:hAnsi="Times New Roman" w:cs="Times New Roman"/>
          <w:sz w:val="24"/>
          <w:szCs w:val="24"/>
        </w:rPr>
        <w:t>.</w:t>
      </w:r>
    </w:p>
    <w:p w14:paraId="2FF61A48" w14:textId="51A051AF" w:rsidR="00F90BFA" w:rsidRPr="0032615A" w:rsidRDefault="001B4F31">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Experience working with multimedia production teams.</w:t>
      </w:r>
    </w:p>
    <w:p w14:paraId="34DBA035" w14:textId="33DB129E" w:rsidR="00172883" w:rsidRPr="0032615A" w:rsidRDefault="00172883">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Available portfolio/design of at least 5 projects.</w:t>
      </w:r>
    </w:p>
    <w:p w14:paraId="0F5AF9E7" w14:textId="77777777" w:rsidR="00F90BFA" w:rsidRPr="0032615A" w:rsidRDefault="005F601D">
      <w:pPr>
        <w:widowControl/>
        <w:numPr>
          <w:ilvl w:val="0"/>
          <w:numId w:val="4"/>
        </w:numPr>
        <w:spacing w:line="276" w:lineRule="auto"/>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Advanced experience in cooperation and coordination with government bodies. Knowledge of their mandate and processes is considered an asset.</w:t>
      </w:r>
    </w:p>
    <w:p w14:paraId="1E08AE5D" w14:textId="77777777" w:rsidR="00F90BFA" w:rsidRPr="0032615A" w:rsidRDefault="00F90BFA">
      <w:pPr>
        <w:widowControl/>
        <w:pBdr>
          <w:top w:val="nil"/>
          <w:left w:val="nil"/>
          <w:bottom w:val="nil"/>
          <w:right w:val="nil"/>
          <w:between w:val="nil"/>
        </w:pBdr>
        <w:spacing w:line="259" w:lineRule="auto"/>
        <w:ind w:left="720"/>
        <w:jc w:val="both"/>
        <w:rPr>
          <w:rFonts w:ascii="Times New Roman" w:hAnsi="Times New Roman" w:cs="Times New Roman"/>
          <w:color w:val="000000"/>
          <w:sz w:val="24"/>
          <w:szCs w:val="24"/>
        </w:rPr>
      </w:pPr>
    </w:p>
    <w:p w14:paraId="4E15FB21" w14:textId="0CD9BD96" w:rsidR="00F90BFA" w:rsidRPr="0032615A" w:rsidRDefault="00A773AB">
      <w:pPr>
        <w:widowControl/>
        <w:jc w:val="both"/>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7</w:t>
      </w:r>
      <w:r w:rsidR="007B05BC" w:rsidRPr="0032615A">
        <w:rPr>
          <w:rFonts w:ascii="Times New Roman" w:hAnsi="Times New Roman" w:cs="Times New Roman"/>
          <w:b/>
          <w:color w:val="000000"/>
          <w:sz w:val="24"/>
          <w:szCs w:val="24"/>
        </w:rPr>
        <w:t>. Funding Source</w:t>
      </w:r>
    </w:p>
    <w:p w14:paraId="4B3439EF" w14:textId="77777777" w:rsidR="00172883" w:rsidRPr="0032615A" w:rsidRDefault="00172883" w:rsidP="00172883">
      <w:pPr>
        <w:widowControl/>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lastRenderedPageBreak/>
        <w:t>The funding source of this assignment is the EBRD Ukraine Stabilisation and Sustainable Growth Multi-Donor Account (MDA), contributors to which are Austria, Denmark, Finland, France, Germany, Italy, Japan, Latvia, the Netherlands, Norway, Poland, Slovenia, Sweden, Switzerland, the United Kingdom, the United States, and the European Union.</w:t>
      </w:r>
    </w:p>
    <w:p w14:paraId="740B16C4" w14:textId="77777777" w:rsidR="00172883" w:rsidRPr="0032615A" w:rsidRDefault="00172883" w:rsidP="00172883">
      <w:pPr>
        <w:widowControl/>
        <w:jc w:val="both"/>
        <w:rPr>
          <w:rFonts w:ascii="Times New Roman" w:hAnsi="Times New Roman" w:cs="Times New Roman"/>
          <w:color w:val="000000"/>
          <w:sz w:val="24"/>
          <w:szCs w:val="24"/>
        </w:rPr>
      </w:pPr>
    </w:p>
    <w:p w14:paraId="7070E62E" w14:textId="43C83E4E" w:rsidR="00F90BFA" w:rsidRPr="0032615A" w:rsidRDefault="00172883" w:rsidP="00172883">
      <w:pPr>
        <w:widowControl/>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Please note that selection and contracting will be subject to the availability of funding.</w:t>
      </w:r>
    </w:p>
    <w:p w14:paraId="363B6DD2" w14:textId="77777777" w:rsidR="00F90BFA" w:rsidRPr="0032615A" w:rsidRDefault="00F90BFA">
      <w:pPr>
        <w:widowControl/>
        <w:pBdr>
          <w:top w:val="nil"/>
          <w:left w:val="nil"/>
          <w:bottom w:val="nil"/>
          <w:right w:val="nil"/>
          <w:between w:val="nil"/>
        </w:pBdr>
        <w:jc w:val="both"/>
        <w:rPr>
          <w:rFonts w:ascii="Times New Roman" w:hAnsi="Times New Roman" w:cs="Times New Roman"/>
          <w:b/>
          <w:color w:val="000000"/>
          <w:sz w:val="24"/>
          <w:szCs w:val="24"/>
        </w:rPr>
      </w:pPr>
    </w:p>
    <w:p w14:paraId="20F0D58D" w14:textId="77777777" w:rsidR="00F90BFA" w:rsidRPr="0032615A" w:rsidRDefault="005F601D">
      <w:pPr>
        <w:widowControl/>
        <w:pBdr>
          <w:top w:val="nil"/>
          <w:left w:val="nil"/>
          <w:bottom w:val="nil"/>
          <w:right w:val="nil"/>
          <w:between w:val="nil"/>
        </w:pBdr>
        <w:jc w:val="both"/>
        <w:rPr>
          <w:rFonts w:ascii="Times New Roman" w:hAnsi="Times New Roman" w:cs="Times New Roman"/>
          <w:color w:val="000000"/>
          <w:sz w:val="24"/>
          <w:szCs w:val="24"/>
        </w:rPr>
      </w:pPr>
      <w:r w:rsidRPr="0032615A">
        <w:rPr>
          <w:rFonts w:ascii="Times New Roman" w:hAnsi="Times New Roman" w:cs="Times New Roman"/>
          <w:b/>
          <w:color w:val="000000"/>
          <w:sz w:val="24"/>
          <w:szCs w:val="24"/>
        </w:rPr>
        <w:t xml:space="preserve">8. Submissions </w:t>
      </w:r>
    </w:p>
    <w:p w14:paraId="523D47E8" w14:textId="07862E81" w:rsidR="00F90BFA" w:rsidRPr="0032615A" w:rsidRDefault="005F601D">
      <w:pPr>
        <w:widowControl/>
        <w:jc w:val="both"/>
        <w:rPr>
          <w:rFonts w:ascii="Times New Roman" w:hAnsi="Times New Roman" w:cs="Times New Roman"/>
          <w:sz w:val="24"/>
          <w:szCs w:val="24"/>
        </w:rPr>
      </w:pPr>
      <w:r w:rsidRPr="0032615A">
        <w:rPr>
          <w:rFonts w:ascii="Times New Roman" w:hAnsi="Times New Roman" w:cs="Times New Roman"/>
          <w:color w:val="000000"/>
          <w:sz w:val="24"/>
          <w:szCs w:val="24"/>
        </w:rPr>
        <w:t>Submissions must be prepared in English only and delivered electronically by</w:t>
      </w:r>
      <w:r w:rsidR="00436229" w:rsidRPr="0032615A">
        <w:rPr>
          <w:rFonts w:ascii="Times New Roman" w:hAnsi="Times New Roman" w:cs="Times New Roman"/>
          <w:color w:val="000000"/>
          <w:sz w:val="24"/>
          <w:szCs w:val="24"/>
          <w:lang w:val="en-US"/>
        </w:rPr>
        <w:t xml:space="preserve"> September </w:t>
      </w:r>
      <w:r w:rsidR="00436229" w:rsidRPr="0032615A">
        <w:rPr>
          <w:rFonts w:ascii="Times New Roman" w:hAnsi="Times New Roman" w:cs="Times New Roman"/>
          <w:color w:val="000000"/>
          <w:sz w:val="24"/>
          <w:szCs w:val="24"/>
          <w:lang w:val="uk-UA"/>
        </w:rPr>
        <w:t>2</w:t>
      </w:r>
      <w:r w:rsidR="0032615A">
        <w:rPr>
          <w:rFonts w:ascii="Times New Roman" w:hAnsi="Times New Roman" w:cs="Times New Roman"/>
          <w:color w:val="000000"/>
          <w:sz w:val="24"/>
          <w:szCs w:val="24"/>
          <w:lang w:val="en-US"/>
        </w:rPr>
        <w:t>4</w:t>
      </w:r>
      <w:r w:rsidRPr="0032615A">
        <w:rPr>
          <w:rFonts w:ascii="Times New Roman" w:hAnsi="Times New Roman" w:cs="Times New Roman"/>
          <w:sz w:val="24"/>
          <w:szCs w:val="24"/>
        </w:rPr>
        <w:t xml:space="preserve">, </w:t>
      </w:r>
      <w:r w:rsidR="00436229" w:rsidRPr="0032615A">
        <w:rPr>
          <w:rFonts w:ascii="Times New Roman" w:hAnsi="Times New Roman" w:cs="Times New Roman"/>
          <w:sz w:val="24"/>
          <w:szCs w:val="24"/>
        </w:rPr>
        <w:t>2026,</w:t>
      </w:r>
      <w:r w:rsidRPr="0032615A">
        <w:rPr>
          <w:rFonts w:ascii="Times New Roman" w:hAnsi="Times New Roman" w:cs="Times New Roman"/>
          <w:sz w:val="24"/>
          <w:szCs w:val="24"/>
        </w:rPr>
        <w:t xml:space="preserve"> to the following address: </w:t>
      </w:r>
      <w:hyperlink r:id="rId8">
        <w:r w:rsidR="00F90BFA" w:rsidRPr="0032615A">
          <w:rPr>
            <w:rFonts w:ascii="Times New Roman" w:hAnsi="Times New Roman" w:cs="Times New Roman"/>
            <w:sz w:val="24"/>
            <w:szCs w:val="24"/>
            <w:u w:val="single"/>
          </w:rPr>
          <w:t>rdo@kmu.gov.ua</w:t>
        </w:r>
      </w:hyperlink>
      <w:r w:rsidRPr="0032615A">
        <w:rPr>
          <w:rFonts w:ascii="Times New Roman" w:hAnsi="Times New Roman" w:cs="Times New Roman"/>
          <w:sz w:val="24"/>
          <w:szCs w:val="24"/>
        </w:rPr>
        <w:t xml:space="preserve"> </w:t>
      </w:r>
    </w:p>
    <w:p w14:paraId="13FC6647" w14:textId="77777777" w:rsidR="00F90BFA" w:rsidRPr="0032615A" w:rsidRDefault="005F601D">
      <w:pPr>
        <w:widowControl/>
        <w:jc w:val="both"/>
        <w:rPr>
          <w:rFonts w:ascii="Times New Roman" w:hAnsi="Times New Roman" w:cs="Times New Roman"/>
          <w:sz w:val="24"/>
          <w:szCs w:val="24"/>
        </w:rPr>
      </w:pPr>
      <w:r w:rsidRPr="0032615A">
        <w:rPr>
          <w:rFonts w:ascii="Times New Roman" w:hAnsi="Times New Roman" w:cs="Times New Roman"/>
          <w:color w:val="000000"/>
          <w:sz w:val="24"/>
          <w:szCs w:val="24"/>
        </w:rPr>
        <w:t xml:space="preserve">All submissions must include: </w:t>
      </w:r>
    </w:p>
    <w:p w14:paraId="54EC60D9" w14:textId="13821956" w:rsidR="00F90BFA" w:rsidRPr="0032615A" w:rsidRDefault="005F601D">
      <w:pPr>
        <w:widowControl/>
        <w:numPr>
          <w:ilvl w:val="0"/>
          <w:numId w:val="6"/>
        </w:numPr>
        <w:jc w:val="both"/>
        <w:rPr>
          <w:rFonts w:ascii="Times New Roman" w:hAnsi="Times New Roman" w:cs="Times New Roman"/>
          <w:sz w:val="24"/>
          <w:szCs w:val="24"/>
        </w:rPr>
      </w:pPr>
      <w:r w:rsidRPr="0032615A">
        <w:rPr>
          <w:rFonts w:ascii="Times New Roman" w:hAnsi="Times New Roman" w:cs="Times New Roman"/>
          <w:sz w:val="24"/>
          <w:szCs w:val="24"/>
        </w:rPr>
        <w:t xml:space="preserve">Completed, signed, and scanned/photographed </w:t>
      </w:r>
      <w:r w:rsidR="00F90BFA" w:rsidRPr="0032615A">
        <w:rPr>
          <w:rFonts w:ascii="Times New Roman" w:hAnsi="Times New Roman" w:cs="Times New Roman"/>
          <w:sz w:val="24"/>
          <w:szCs w:val="24"/>
        </w:rPr>
        <w:t>Application Form</w:t>
      </w:r>
      <w:r w:rsidRPr="0032615A">
        <w:rPr>
          <w:rFonts w:ascii="Times New Roman" w:hAnsi="Times New Roman" w:cs="Times New Roman"/>
          <w:sz w:val="24"/>
          <w:szCs w:val="24"/>
        </w:rPr>
        <w:t>;</w:t>
      </w:r>
    </w:p>
    <w:p w14:paraId="0B4C415F" w14:textId="43610E61" w:rsidR="00F90BFA" w:rsidRPr="0032615A" w:rsidRDefault="005F601D">
      <w:pPr>
        <w:widowControl/>
        <w:numPr>
          <w:ilvl w:val="0"/>
          <w:numId w:val="6"/>
        </w:numPr>
        <w:jc w:val="both"/>
        <w:rPr>
          <w:rFonts w:ascii="Times New Roman" w:hAnsi="Times New Roman" w:cs="Times New Roman"/>
          <w:sz w:val="24"/>
          <w:szCs w:val="24"/>
        </w:rPr>
      </w:pPr>
      <w:r w:rsidRPr="0032615A">
        <w:rPr>
          <w:rFonts w:ascii="Times New Roman" w:hAnsi="Times New Roman" w:cs="Times New Roman"/>
          <w:sz w:val="24"/>
          <w:szCs w:val="24"/>
        </w:rPr>
        <w:t xml:space="preserve">Completed, signed, and scanned/photographed </w:t>
      </w:r>
      <w:r w:rsidR="00F90BFA" w:rsidRPr="0032615A">
        <w:rPr>
          <w:rFonts w:ascii="Times New Roman" w:hAnsi="Times New Roman" w:cs="Times New Roman"/>
          <w:sz w:val="24"/>
          <w:szCs w:val="24"/>
        </w:rPr>
        <w:t>Non-Disclosure Agreement Form</w:t>
      </w:r>
      <w:r w:rsidRPr="0032615A">
        <w:rPr>
          <w:rFonts w:ascii="Times New Roman" w:hAnsi="Times New Roman" w:cs="Times New Roman"/>
          <w:sz w:val="24"/>
          <w:szCs w:val="24"/>
        </w:rPr>
        <w:t>;</w:t>
      </w:r>
    </w:p>
    <w:p w14:paraId="07749981" w14:textId="77777777" w:rsidR="00F90BFA" w:rsidRPr="0032615A" w:rsidRDefault="005F601D">
      <w:pPr>
        <w:widowControl/>
        <w:numPr>
          <w:ilvl w:val="0"/>
          <w:numId w:val="6"/>
        </w:numPr>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applicant's CV;</w:t>
      </w:r>
    </w:p>
    <w:p w14:paraId="1F31A1FD" w14:textId="783F370F" w:rsidR="00F90BFA" w:rsidRPr="0032615A" w:rsidRDefault="005F601D">
      <w:pPr>
        <w:widowControl/>
        <w:numPr>
          <w:ilvl w:val="0"/>
          <w:numId w:val="6"/>
        </w:numPr>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Contact details for three referees who, if contacted, can attest to the professional and/or educational background of the candidate</w:t>
      </w:r>
      <w:r w:rsidR="001C5047" w:rsidRPr="0032615A">
        <w:rPr>
          <w:rFonts w:ascii="Times New Roman" w:hAnsi="Times New Roman" w:cs="Times New Roman"/>
          <w:color w:val="000000"/>
          <w:sz w:val="24"/>
          <w:szCs w:val="24"/>
        </w:rPr>
        <w:t>;</w:t>
      </w:r>
    </w:p>
    <w:p w14:paraId="44C68EA8" w14:textId="0CD9A45A" w:rsidR="00172883" w:rsidRPr="0032615A" w:rsidRDefault="00172883">
      <w:pPr>
        <w:widowControl/>
        <w:numPr>
          <w:ilvl w:val="0"/>
          <w:numId w:val="6"/>
        </w:numPr>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portfolio/design of at least 5 projects</w:t>
      </w:r>
      <w:r w:rsidR="001C5047" w:rsidRPr="0032615A">
        <w:rPr>
          <w:rFonts w:ascii="Times New Roman" w:hAnsi="Times New Roman" w:cs="Times New Roman"/>
          <w:color w:val="000000"/>
          <w:sz w:val="24"/>
          <w:szCs w:val="24"/>
        </w:rPr>
        <w:t>.</w:t>
      </w:r>
    </w:p>
    <w:p w14:paraId="4E201C42" w14:textId="77777777" w:rsidR="00F90BFA" w:rsidRPr="0032615A" w:rsidRDefault="00F90BFA">
      <w:pPr>
        <w:widowControl/>
        <w:pBdr>
          <w:top w:val="nil"/>
          <w:left w:val="nil"/>
          <w:bottom w:val="nil"/>
          <w:right w:val="nil"/>
          <w:between w:val="nil"/>
        </w:pBdr>
        <w:ind w:left="720"/>
        <w:jc w:val="both"/>
        <w:rPr>
          <w:rFonts w:ascii="Times New Roman" w:hAnsi="Times New Roman" w:cs="Times New Roman"/>
          <w:color w:val="000000"/>
          <w:sz w:val="24"/>
          <w:szCs w:val="24"/>
        </w:rPr>
      </w:pPr>
    </w:p>
    <w:p w14:paraId="40E8F667" w14:textId="77777777" w:rsidR="00F90BFA" w:rsidRPr="0032615A" w:rsidRDefault="005F601D">
      <w:pPr>
        <w:widowControl/>
        <w:tabs>
          <w:tab w:val="left" w:pos="1985"/>
        </w:tabs>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 xml:space="preserve">Only applications which are submitted using the correct template and are duly completed will be considered. </w:t>
      </w:r>
    </w:p>
    <w:p w14:paraId="4441B2DF" w14:textId="77777777" w:rsidR="00F90BFA" w:rsidRPr="0032615A" w:rsidRDefault="00F90BFA">
      <w:pPr>
        <w:widowControl/>
        <w:pBdr>
          <w:top w:val="nil"/>
          <w:left w:val="nil"/>
          <w:bottom w:val="nil"/>
          <w:right w:val="nil"/>
          <w:between w:val="nil"/>
        </w:pBdr>
        <w:jc w:val="both"/>
        <w:rPr>
          <w:rFonts w:ascii="Times New Roman" w:hAnsi="Times New Roman" w:cs="Times New Roman"/>
          <w:b/>
          <w:color w:val="000000"/>
          <w:sz w:val="24"/>
          <w:szCs w:val="24"/>
        </w:rPr>
      </w:pPr>
    </w:p>
    <w:p w14:paraId="2777EC9B" w14:textId="77777777" w:rsidR="00F90BFA" w:rsidRPr="0032615A" w:rsidRDefault="005F601D">
      <w:pPr>
        <w:widowControl/>
        <w:pBdr>
          <w:top w:val="nil"/>
          <w:left w:val="nil"/>
          <w:bottom w:val="nil"/>
          <w:right w:val="nil"/>
          <w:between w:val="nil"/>
        </w:pBdr>
        <w:jc w:val="both"/>
        <w:rPr>
          <w:rFonts w:ascii="Times New Roman" w:hAnsi="Times New Roman" w:cs="Times New Roman"/>
          <w:b/>
          <w:color w:val="000000"/>
          <w:sz w:val="24"/>
          <w:szCs w:val="24"/>
        </w:rPr>
      </w:pPr>
      <w:r w:rsidRPr="0032615A">
        <w:rPr>
          <w:rFonts w:ascii="Times New Roman" w:hAnsi="Times New Roman" w:cs="Times New Roman"/>
          <w:b/>
          <w:color w:val="000000"/>
          <w:sz w:val="24"/>
          <w:szCs w:val="24"/>
        </w:rPr>
        <w:t>9. Selection Procedure</w:t>
      </w:r>
    </w:p>
    <w:p w14:paraId="3EBCB6BF" w14:textId="77777777" w:rsidR="00F90BFA" w:rsidRPr="0032615A" w:rsidRDefault="005F601D">
      <w:pPr>
        <w:widowControl/>
        <w:jc w:val="both"/>
        <w:rPr>
          <w:rFonts w:ascii="Times New Roman" w:hAnsi="Times New Roman" w:cs="Times New Roman"/>
          <w:color w:val="000000"/>
          <w:sz w:val="24"/>
          <w:szCs w:val="24"/>
        </w:rPr>
      </w:pPr>
      <w:r w:rsidRPr="0032615A">
        <w:rPr>
          <w:rFonts w:ascii="Times New Roman" w:hAnsi="Times New Roman" w:cs="Times New Roman"/>
          <w:color w:val="000000"/>
          <w:sz w:val="24"/>
          <w:szCs w:val="24"/>
        </w:rPr>
        <w:t>Following the evaluation of all applications received, selected candidates may be invited to a written test. Only shortlisted candidates will be invited to the interview.</w:t>
      </w:r>
    </w:p>
    <w:sectPr w:rsidR="00F90BFA" w:rsidRPr="0032615A">
      <w:headerReference w:type="even" r:id="rId9"/>
      <w:headerReference w:type="default" r:id="rId10"/>
      <w:footerReference w:type="even" r:id="rId11"/>
      <w:footerReference w:type="default" r:id="rId12"/>
      <w:headerReference w:type="first" r:id="rId13"/>
      <w:footerReference w:type="first" r:id="rId14"/>
      <w:pgSz w:w="11930" w:h="16860"/>
      <w:pgMar w:top="850" w:right="850" w:bottom="850" w:left="1417" w:header="42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0AB4" w14:textId="77777777" w:rsidR="00F8317B" w:rsidRDefault="00F8317B">
      <w:r>
        <w:separator/>
      </w:r>
    </w:p>
  </w:endnote>
  <w:endnote w:type="continuationSeparator" w:id="0">
    <w:p w14:paraId="2265FD90" w14:textId="77777777" w:rsidR="00F8317B" w:rsidRDefault="00F8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56B7DDD-A212-4825-9999-A390032162B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B59FEF42-2B31-4FA5-A049-5B82B46EAF5A}"/>
  </w:font>
  <w:font w:name="Georgia">
    <w:panose1 w:val="02040502050405020303"/>
    <w:charset w:val="CC"/>
    <w:family w:val="roman"/>
    <w:pitch w:val="variable"/>
    <w:sig w:usb0="00000287" w:usb1="00000000" w:usb2="00000000" w:usb3="00000000" w:csb0="0000009F" w:csb1="00000000"/>
    <w:embedRegular r:id="rId3" w:fontKey="{9EB9D006-667D-497F-8C29-8DAD84FE8863}"/>
    <w:embedItalic r:id="rId4" w:fontKey="{E1A4A02C-3059-4A6B-AD70-9DD7CCE36BDC}"/>
  </w:font>
  <w:font w:name="Aptos">
    <w:charset w:val="00"/>
    <w:family w:val="swiss"/>
    <w:pitch w:val="variable"/>
    <w:sig w:usb0="20000287" w:usb1="00000003" w:usb2="00000000" w:usb3="00000000" w:csb0="0000019F" w:csb1="00000000"/>
    <w:embedRegular r:id="rId5" w:fontKey="{83696598-61B8-4FE2-9629-483080C14BC8}"/>
  </w:font>
  <w:font w:name="Calibri">
    <w:panose1 w:val="020F0502020204030204"/>
    <w:charset w:val="00"/>
    <w:family w:val="swiss"/>
    <w:pitch w:val="variable"/>
    <w:sig w:usb0="E4002EFF" w:usb1="C200247B" w:usb2="00000009" w:usb3="00000000" w:csb0="000001FF" w:csb1="00000000"/>
    <w:embedRegular r:id="rId6" w:fontKey="{3CE5361D-14B8-4023-A97A-8524923CFE1C}"/>
  </w:font>
  <w:font w:name="Cambria">
    <w:panose1 w:val="02040503050406030204"/>
    <w:charset w:val="CC"/>
    <w:family w:val="roman"/>
    <w:pitch w:val="variable"/>
    <w:sig w:usb0="E00006FF" w:usb1="420024FF" w:usb2="02000000" w:usb3="00000000" w:csb0="0000019F" w:csb1="00000000"/>
    <w:embedRegular r:id="rId7" w:fontKey="{2C016DA7-BDED-4C49-B92F-78EC516276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6008" w14:textId="535361F9" w:rsidR="00F90BFA" w:rsidRDefault="005B6940">
    <w:pPr>
      <w:pBdr>
        <w:top w:val="nil"/>
        <w:left w:val="nil"/>
        <w:bottom w:val="nil"/>
        <w:right w:val="nil"/>
        <w:between w:val="nil"/>
      </w:pBdr>
      <w:tabs>
        <w:tab w:val="center" w:pos="4819"/>
        <w:tab w:val="right" w:pos="9639"/>
      </w:tabs>
      <w:rPr>
        <w:color w:val="000000"/>
      </w:rPr>
    </w:pPr>
    <w:r>
      <w:rPr>
        <w:noProof/>
      </w:rPr>
      <mc:AlternateContent>
        <mc:Choice Requires="wps">
          <w:drawing>
            <wp:anchor distT="0" distB="0" distL="0" distR="0" simplePos="0" relativeHeight="251658255" behindDoc="0" locked="0" layoutInCell="1" allowOverlap="1" wp14:anchorId="40E280FF" wp14:editId="71B894A2">
              <wp:simplePos x="635" y="635"/>
              <wp:positionH relativeFrom="page">
                <wp:align>center</wp:align>
              </wp:positionH>
              <wp:positionV relativeFrom="page">
                <wp:align>bottom</wp:align>
              </wp:positionV>
              <wp:extent cx="773430" cy="345440"/>
              <wp:effectExtent l="0" t="0" r="7620" b="0"/>
              <wp:wrapNone/>
              <wp:docPr id="338710150" name="Text Box 16"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02455EE9" w14:textId="3A56B656"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E280FF" id="_x0000_t202" coordsize="21600,21600" o:spt="202" path="m,l,21600r21600,l21600,xe">
              <v:stroke joinstyle="miter"/>
              <v:path gradientshapeok="t" o:connecttype="rect"/>
            </v:shapetype>
            <v:shape id="Text Box 16" o:spid="_x0000_s1032" type="#_x0000_t202" alt="OFFICIAL USE" style="position:absolute;margin-left:0;margin-top:0;width:60.9pt;height:27.2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" filled="f" stroked="f">
              <v:textbox style="mso-fit-shape-to-text:t" inset="0,0,0,15pt">
                <w:txbxContent>
                  <w:p w14:paraId="02455EE9" w14:textId="3A56B656"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v:textbox>
              <w10:wrap anchorx="page" anchory="page"/>
            </v:shape>
          </w:pict>
        </mc:Fallback>
      </mc:AlternateContent>
    </w:r>
    <w:r w:rsidR="005F601D">
      <w:rPr>
        <w:noProof/>
      </w:rPr>
      <mc:AlternateContent>
        <mc:Choice Requires="wps">
          <w:drawing>
            <wp:anchor distT="0" distB="0" distL="0" distR="0" simplePos="0" relativeHeight="251658249" behindDoc="0" locked="0" layoutInCell="1" hidden="0" allowOverlap="1" wp14:anchorId="0B82B904" wp14:editId="310079EA">
              <wp:simplePos x="0" y="0"/>
              <wp:positionH relativeFrom="column">
                <wp:posOffset>1905000</wp:posOffset>
              </wp:positionH>
              <wp:positionV relativeFrom="paragraph">
                <wp:posOffset>0</wp:posOffset>
              </wp:positionV>
              <wp:extent cx="472440" cy="472440"/>
              <wp:effectExtent l="0" t="0" r="0" b="0"/>
              <wp:wrapNone/>
              <wp:docPr id="1585653721" name="Прямокутник 1585653721"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F52819F"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0B82B904" id="Прямокутник 1585653721" o:spid="_x0000_s1033" alt="OFFICIAL USE" style="position:absolute;margin-left:150pt;margin-top:0;width:37.2pt;height:37.2pt;z-index:251658249;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" filled="f" stroked="f">
              <v:textbox inset="0,0,0,15pt">
                <w:txbxContent>
                  <w:p w14:paraId="5F52819F" w14:textId="77777777" w:rsidR="00F90BFA" w:rsidRDefault="005F601D">
                    <w:pPr>
                      <w:textDirection w:val="btLr"/>
                    </w:pPr>
                    <w:r>
                      <w:rPr>
                        <w:rFonts w:ascii="Calibri" w:eastAsia="Calibri" w:hAnsi="Calibri" w:cs="Calibri"/>
                        <w:color w:val="0000FF"/>
                        <w:sz w:val="20"/>
                      </w:rPr>
                      <w:t>OFFICIAL USE</w:t>
                    </w:r>
                  </w:p>
                </w:txbxContent>
              </v:textbox>
            </v:rect>
          </w:pict>
        </mc:Fallback>
      </mc:AlternateContent>
    </w:r>
    <w:r w:rsidR="005F601D">
      <w:rPr>
        <w:noProof/>
      </w:rPr>
      <mc:AlternateContent>
        <mc:Choice Requires="wps">
          <w:drawing>
            <wp:anchor distT="0" distB="0" distL="0" distR="0" simplePos="0" relativeHeight="251658250" behindDoc="0" locked="0" layoutInCell="1" hidden="0" allowOverlap="1" wp14:anchorId="7A51C6F8" wp14:editId="2E4B0471">
              <wp:simplePos x="0" y="0"/>
              <wp:positionH relativeFrom="column">
                <wp:posOffset>1892300</wp:posOffset>
              </wp:positionH>
              <wp:positionV relativeFrom="paragraph">
                <wp:posOffset>0</wp:posOffset>
              </wp:positionV>
              <wp:extent cx="481965" cy="481965"/>
              <wp:effectExtent l="0" t="0" r="0" b="0"/>
              <wp:wrapNone/>
              <wp:docPr id="1585653720" name="Прямокутник 1585653720"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D0E7ABD"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7A51C6F8" id="Прямокутник 1585653720" o:spid="_x0000_s1034" alt="OFFICIAL USE" style="position:absolute;margin-left:149pt;margin-top:0;width:37.95pt;height:37.95pt;z-index:25165825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" filled="f" stroked="f">
              <v:textbox inset="0,0,0,15pt">
                <w:txbxContent>
                  <w:p w14:paraId="6D0E7ABD" w14:textId="77777777" w:rsidR="00F90BFA" w:rsidRDefault="005F601D">
                    <w:pPr>
                      <w:textDirection w:val="btLr"/>
                    </w:pPr>
                    <w:r>
                      <w:rPr>
                        <w:rFonts w:ascii="Calibri" w:eastAsia="Calibri" w:hAnsi="Calibri" w:cs="Calibri"/>
                        <w:color w:val="0000FF"/>
                        <w:sz w:val="20"/>
                      </w:rPr>
                      <w:t>OFFICIAL USE</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736A" w14:textId="7A3306DD" w:rsidR="00F90BFA" w:rsidRDefault="005B6940">
    <w:pPr>
      <w:pBdr>
        <w:top w:val="nil"/>
        <w:left w:val="nil"/>
        <w:bottom w:val="nil"/>
        <w:right w:val="nil"/>
        <w:between w:val="nil"/>
      </w:pBdr>
      <w:tabs>
        <w:tab w:val="center" w:pos="4819"/>
        <w:tab w:val="right" w:pos="9639"/>
      </w:tabs>
      <w:rPr>
        <w:color w:val="000000"/>
      </w:rPr>
    </w:pPr>
    <w:r>
      <w:rPr>
        <w:noProof/>
      </w:rPr>
      <mc:AlternateContent>
        <mc:Choice Requires="wps">
          <w:drawing>
            <wp:anchor distT="0" distB="0" distL="0" distR="0" simplePos="0" relativeHeight="251658256" behindDoc="0" locked="0" layoutInCell="1" allowOverlap="1" wp14:anchorId="129B4EAA" wp14:editId="225F2A06">
              <wp:simplePos x="635" y="635"/>
              <wp:positionH relativeFrom="page">
                <wp:align>center</wp:align>
              </wp:positionH>
              <wp:positionV relativeFrom="page">
                <wp:align>bottom</wp:align>
              </wp:positionV>
              <wp:extent cx="773430" cy="345440"/>
              <wp:effectExtent l="0" t="0" r="7620" b="0"/>
              <wp:wrapNone/>
              <wp:docPr id="1093179091" name="Text Box 17"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4DA37812" w14:textId="13423132"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9B4EAA" id="_x0000_t202" coordsize="21600,21600" o:spt="202" path="m,l,21600r21600,l21600,xe">
              <v:stroke joinstyle="miter"/>
              <v:path gradientshapeok="t" o:connecttype="rect"/>
            </v:shapetype>
            <v:shape id="Text Box 17" o:spid="_x0000_s1035" type="#_x0000_t202" alt="OFFICIAL USE" style="position:absolute;margin-left:0;margin-top:0;width:60.9pt;height:27.2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" filled="f" stroked="f">
              <v:textbox style="mso-fit-shape-to-text:t" inset="0,0,0,15pt">
                <w:txbxContent>
                  <w:p w14:paraId="4DA37812" w14:textId="13423132"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v:textbox>
              <w10:wrap anchorx="page" anchory="page"/>
            </v:shape>
          </w:pict>
        </mc:Fallback>
      </mc:AlternateContent>
    </w:r>
    <w:r w:rsidR="005F601D">
      <w:rPr>
        <w:noProof/>
      </w:rPr>
      <mc:AlternateContent>
        <mc:Choice Requires="wps">
          <w:drawing>
            <wp:anchor distT="0" distB="0" distL="0" distR="0" simplePos="0" relativeHeight="251658246" behindDoc="0" locked="0" layoutInCell="1" hidden="0" allowOverlap="1" wp14:anchorId="0EF62FB5" wp14:editId="1590DF44">
              <wp:simplePos x="0" y="0"/>
              <wp:positionH relativeFrom="column">
                <wp:posOffset>1905000</wp:posOffset>
              </wp:positionH>
              <wp:positionV relativeFrom="paragraph">
                <wp:posOffset>0</wp:posOffset>
              </wp:positionV>
              <wp:extent cx="472440" cy="472440"/>
              <wp:effectExtent l="0" t="0" r="0" b="0"/>
              <wp:wrapNone/>
              <wp:docPr id="1585653718" name="Прямокутник 1585653718"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DD5AF4D" w14:textId="77777777" w:rsidR="00F90BFA" w:rsidRDefault="00F90BFA">
                          <w:pPr>
                            <w:textDirection w:val="btLr"/>
                          </w:pPr>
                        </w:p>
                      </w:txbxContent>
                    </wps:txbx>
                    <wps:bodyPr spcFirstLastPara="1" wrap="square" lIns="0" tIns="0" rIns="0" bIns="190500" anchor="b" anchorCtr="0">
                      <a:noAutofit/>
                    </wps:bodyPr>
                  </wps:wsp>
                </a:graphicData>
              </a:graphic>
            </wp:anchor>
          </w:drawing>
        </mc:Choice>
        <mc:Fallback>
          <w:pict>
            <v:rect w14:anchorId="0EF62FB5" id="Прямокутник 1585653718" o:spid="_x0000_s1036" alt="OFFICIAL USE" style="position:absolute;margin-left:150pt;margin-top:0;width:37.2pt;height:37.2pt;z-index:25165824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CGtAEAAFY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" filled="f" stroked="f">
              <v:textbox inset="0,0,0,15pt">
                <w:txbxContent>
                  <w:p w14:paraId="2DD5AF4D" w14:textId="77777777" w:rsidR="00F90BFA" w:rsidRDefault="00F90BFA">
                    <w:pP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38B9" w14:textId="213A4CD0" w:rsidR="00F90BFA" w:rsidRDefault="005B6940">
    <w:pPr>
      <w:pBdr>
        <w:top w:val="nil"/>
        <w:left w:val="nil"/>
        <w:bottom w:val="nil"/>
        <w:right w:val="nil"/>
        <w:between w:val="nil"/>
      </w:pBdr>
      <w:tabs>
        <w:tab w:val="center" w:pos="4819"/>
        <w:tab w:val="right" w:pos="9639"/>
      </w:tabs>
      <w:rPr>
        <w:color w:val="000000"/>
      </w:rPr>
    </w:pPr>
    <w:r>
      <w:rPr>
        <w:noProof/>
      </w:rPr>
      <mc:AlternateContent>
        <mc:Choice Requires="wps">
          <w:drawing>
            <wp:anchor distT="0" distB="0" distL="0" distR="0" simplePos="0" relativeHeight="251658254" behindDoc="0" locked="0" layoutInCell="1" allowOverlap="1" wp14:anchorId="54A19AA8" wp14:editId="7C4512F4">
              <wp:simplePos x="635" y="635"/>
              <wp:positionH relativeFrom="page">
                <wp:align>center</wp:align>
              </wp:positionH>
              <wp:positionV relativeFrom="page">
                <wp:align>bottom</wp:align>
              </wp:positionV>
              <wp:extent cx="773430" cy="345440"/>
              <wp:effectExtent l="0" t="0" r="7620" b="0"/>
              <wp:wrapNone/>
              <wp:docPr id="1733527834" name="Text Box 15"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767EA85C" w14:textId="740DCD93"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A19AA8" id="_x0000_t202" coordsize="21600,21600" o:spt="202" path="m,l,21600r21600,l21600,xe">
              <v:stroke joinstyle="miter"/>
              <v:path gradientshapeok="t" o:connecttype="rect"/>
            </v:shapetype>
            <v:shape id="Text Box 15" o:spid="_x0000_s1040" type="#_x0000_t202" alt="OFFICIAL USE" style="position:absolute;margin-left:0;margin-top:0;width:60.9pt;height:27.2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" filled="f" stroked="f">
              <v:textbox style="mso-fit-shape-to-text:t" inset="0,0,0,15pt">
                <w:txbxContent>
                  <w:p w14:paraId="767EA85C" w14:textId="740DCD93"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v:textbox>
              <w10:wrap anchorx="page" anchory="page"/>
            </v:shape>
          </w:pict>
        </mc:Fallback>
      </mc:AlternateContent>
    </w:r>
    <w:r w:rsidR="005F601D">
      <w:rPr>
        <w:noProof/>
      </w:rPr>
      <mc:AlternateContent>
        <mc:Choice Requires="wps">
          <w:drawing>
            <wp:anchor distT="0" distB="0" distL="0" distR="0" simplePos="0" relativeHeight="251658247" behindDoc="0" locked="0" layoutInCell="1" hidden="0" allowOverlap="1" wp14:anchorId="67881F53" wp14:editId="6C26A5A4">
              <wp:simplePos x="0" y="0"/>
              <wp:positionH relativeFrom="column">
                <wp:posOffset>1892300</wp:posOffset>
              </wp:positionH>
              <wp:positionV relativeFrom="paragraph">
                <wp:posOffset>0</wp:posOffset>
              </wp:positionV>
              <wp:extent cx="481965" cy="481965"/>
              <wp:effectExtent l="0" t="0" r="0" b="0"/>
              <wp:wrapNone/>
              <wp:docPr id="1585653714" name="Прямокутник 1585653714"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E7A6059"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67881F53" id="Прямокутник 1585653714" o:spid="_x0000_s1041" alt="OFFICIAL USE" style="position:absolute;margin-left:149pt;margin-top:0;width:37.95pt;height:37.95pt;z-index:251658247;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5a2tQEAAFY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" filled="f" stroked="f">
              <v:textbox inset="0,0,0,15pt">
                <w:txbxContent>
                  <w:p w14:paraId="5E7A6059" w14:textId="77777777" w:rsidR="00F90BFA" w:rsidRDefault="005F601D">
                    <w:pPr>
                      <w:textDirection w:val="btLr"/>
                    </w:pPr>
                    <w:r>
                      <w:rPr>
                        <w:rFonts w:ascii="Calibri" w:eastAsia="Calibri" w:hAnsi="Calibri" w:cs="Calibri"/>
                        <w:color w:val="0000FF"/>
                        <w:sz w:val="20"/>
                      </w:rPr>
                      <w:t>OFFICIAL USE</w:t>
                    </w:r>
                  </w:p>
                </w:txbxContent>
              </v:textbox>
            </v:rect>
          </w:pict>
        </mc:Fallback>
      </mc:AlternateContent>
    </w:r>
    <w:r w:rsidR="005F601D">
      <w:rPr>
        <w:noProof/>
      </w:rPr>
      <mc:AlternateContent>
        <mc:Choice Requires="wps">
          <w:drawing>
            <wp:anchor distT="0" distB="0" distL="0" distR="0" simplePos="0" relativeHeight="251658248" behindDoc="0" locked="0" layoutInCell="1" hidden="0" allowOverlap="1" wp14:anchorId="21AD7366" wp14:editId="1630DC69">
              <wp:simplePos x="0" y="0"/>
              <wp:positionH relativeFrom="column">
                <wp:posOffset>1905000</wp:posOffset>
              </wp:positionH>
              <wp:positionV relativeFrom="paragraph">
                <wp:posOffset>0</wp:posOffset>
              </wp:positionV>
              <wp:extent cx="472440" cy="472440"/>
              <wp:effectExtent l="0" t="0" r="0" b="0"/>
              <wp:wrapNone/>
              <wp:docPr id="1585653722" name="Прямокутник 1585653722"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2638358"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21AD7366" id="Прямокутник 1585653722" o:spid="_x0000_s1042" alt="OFFICIAL USE" style="position:absolute;margin-left:150pt;margin-top:0;width:37.2pt;height:37.2pt;z-index:25165824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SmtQEAAFY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" filled="f" stroked="f">
              <v:textbox inset="0,0,0,15pt">
                <w:txbxContent>
                  <w:p w14:paraId="02638358" w14:textId="77777777" w:rsidR="00F90BFA" w:rsidRDefault="005F601D">
                    <w:pPr>
                      <w:textDirection w:val="btLr"/>
                    </w:pPr>
                    <w:r>
                      <w:rPr>
                        <w:rFonts w:ascii="Calibri" w:eastAsia="Calibri" w:hAnsi="Calibri" w:cs="Calibri"/>
                        <w:color w:val="0000FF"/>
                        <w:sz w:val="20"/>
                      </w:rPr>
                      <w:t>OFFICIAL USE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3F0A" w14:textId="77777777" w:rsidR="00F8317B" w:rsidRDefault="00F8317B">
      <w:r>
        <w:separator/>
      </w:r>
    </w:p>
  </w:footnote>
  <w:footnote w:type="continuationSeparator" w:id="0">
    <w:p w14:paraId="253B2998" w14:textId="77777777" w:rsidR="00F8317B" w:rsidRDefault="00F83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D561" w14:textId="6DAF0F67" w:rsidR="00F90BFA" w:rsidRDefault="005B6940">
    <w:pPr>
      <w:pBdr>
        <w:top w:val="nil"/>
        <w:left w:val="nil"/>
        <w:bottom w:val="nil"/>
        <w:right w:val="nil"/>
        <w:between w:val="nil"/>
      </w:pBdr>
      <w:tabs>
        <w:tab w:val="center" w:pos="4819"/>
        <w:tab w:val="right" w:pos="9639"/>
      </w:tabs>
      <w:rPr>
        <w:color w:val="000000"/>
      </w:rPr>
    </w:pPr>
    <w:r>
      <w:rPr>
        <w:noProof/>
        <w:color w:val="000000"/>
      </w:rPr>
      <mc:AlternateContent>
        <mc:Choice Requires="wps">
          <w:drawing>
            <wp:anchor distT="0" distB="0" distL="0" distR="0" simplePos="0" relativeHeight="251658252" behindDoc="0" locked="0" layoutInCell="1" allowOverlap="1" wp14:anchorId="6FEEC638" wp14:editId="289F6521">
              <wp:simplePos x="635" y="635"/>
              <wp:positionH relativeFrom="page">
                <wp:align>center</wp:align>
              </wp:positionH>
              <wp:positionV relativeFrom="page">
                <wp:align>top</wp:align>
              </wp:positionV>
              <wp:extent cx="773430" cy="345440"/>
              <wp:effectExtent l="0" t="0" r="7620" b="16510"/>
              <wp:wrapNone/>
              <wp:docPr id="1048709409" name="Text Box 13"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01F903BB" w14:textId="4910DC8D"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EEC638" id="_x0000_t202" coordsize="21600,21600" o:spt="202" path="m,l,21600r21600,l21600,xe">
              <v:stroke joinstyle="miter"/>
              <v:path gradientshapeok="t" o:connecttype="rect"/>
            </v:shapetype>
            <v:shape id="Text Box 13" o:spid="_x0000_s1026" type="#_x0000_t202" alt="OFFICIAL USE" style="position:absolute;margin-left:0;margin-top:0;width:60.9pt;height:27.2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" filled="f" stroked="f">
              <v:textbox style="mso-fit-shape-to-text:t" inset="0,15pt,0,0">
                <w:txbxContent>
                  <w:p w14:paraId="01F903BB" w14:textId="4910DC8D"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v:textbox>
              <w10:wrap anchorx="page" anchory="page"/>
            </v:shape>
          </w:pict>
        </mc:Fallback>
      </mc:AlternateContent>
    </w:r>
    <w:r w:rsidR="005F601D">
      <w:rPr>
        <w:noProof/>
        <w:color w:val="000000"/>
      </w:rPr>
      <mc:AlternateContent>
        <mc:Choice Requires="wps">
          <w:drawing>
            <wp:anchor distT="0" distB="0" distL="0" distR="0" simplePos="0" relativeHeight="251658244" behindDoc="0" locked="0" layoutInCell="1" hidden="0" allowOverlap="1" wp14:anchorId="3FD37E87" wp14:editId="2FA9D351">
              <wp:simplePos x="0" y="0"/>
              <wp:positionH relativeFrom="page">
                <wp:align>center</wp:align>
              </wp:positionH>
              <wp:positionV relativeFrom="page">
                <wp:align>top</wp:align>
              </wp:positionV>
              <wp:extent cx="472440" cy="472440"/>
              <wp:effectExtent l="0" t="0" r="0" b="0"/>
              <wp:wrapNone/>
              <wp:docPr id="1585653719" name="Прямокутник 1585653719"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58D4FDB"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3FD37E87" id="Прямокутник 1585653719" o:spid="_x0000_s1027" alt="OFFICIAL USE" style="position:absolute;margin-left:0;margin-top:0;width:37.2pt;height:37.2pt;z-index:25165824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CkFsajbAAAAAwEAAA8AAAAAAAAAAAAAAAAADwQAAGRycy9kb3du&#10;cmV2LnhtbFBLBQYAAAAABAAEAPMAAAAXBQAAAAA=&#10;" filled="f" stroked="f">
              <v:textbox inset="0,15pt,0,0">
                <w:txbxContent>
                  <w:p w14:paraId="258D4FDB" w14:textId="77777777" w:rsidR="00F90BFA" w:rsidRDefault="005F601D">
                    <w:pPr>
                      <w:textDirection w:val="btLr"/>
                    </w:pPr>
                    <w:r>
                      <w:rPr>
                        <w:rFonts w:ascii="Calibri" w:eastAsia="Calibri" w:hAnsi="Calibri" w:cs="Calibri"/>
                        <w:color w:val="0000FF"/>
                        <w:sz w:val="20"/>
                      </w:rPr>
                      <w:t>OFFICIAL USE</w:t>
                    </w:r>
                  </w:p>
                </w:txbxContent>
              </v:textbox>
              <w10:wrap anchorx="page" anchory="page"/>
            </v:rect>
          </w:pict>
        </mc:Fallback>
      </mc:AlternateContent>
    </w:r>
    <w:r w:rsidR="005F601D">
      <w:rPr>
        <w:noProof/>
        <w:color w:val="000000"/>
      </w:rPr>
      <mc:AlternateContent>
        <mc:Choice Requires="wps">
          <w:drawing>
            <wp:anchor distT="0" distB="0" distL="0" distR="0" simplePos="0" relativeHeight="251658245" behindDoc="0" locked="0" layoutInCell="1" hidden="0" allowOverlap="1" wp14:anchorId="211C8ED6" wp14:editId="5FA07B5C">
              <wp:simplePos x="0" y="0"/>
              <wp:positionH relativeFrom="page">
                <wp:align>center</wp:align>
              </wp:positionH>
              <wp:positionV relativeFrom="page">
                <wp:align>top</wp:align>
              </wp:positionV>
              <wp:extent cx="481965" cy="481965"/>
              <wp:effectExtent l="0" t="0" r="0" b="0"/>
              <wp:wrapNone/>
              <wp:docPr id="1585653717" name="Прямокутник 1585653717"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058B7E1"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211C8ED6" id="Прямокутник 1585653717" o:spid="_x0000_s1028" alt="OFFICIAL USE" style="position:absolute;margin-left:0;margin-top:0;width:37.95pt;height:37.95pt;z-index:251658245;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" filled="f" stroked="f">
              <v:textbox inset="0,15pt,0,0">
                <w:txbxContent>
                  <w:p w14:paraId="0058B7E1" w14:textId="77777777" w:rsidR="00F90BFA" w:rsidRDefault="005F601D">
                    <w:pPr>
                      <w:textDirection w:val="btLr"/>
                    </w:pPr>
                    <w:r>
                      <w:rPr>
                        <w:rFonts w:ascii="Calibri" w:eastAsia="Calibri" w:hAnsi="Calibri" w:cs="Calibri"/>
                        <w:color w:val="0000FF"/>
                        <w:sz w:val="20"/>
                      </w:rPr>
                      <w:t>OFFICIAL USE</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B93D" w14:textId="7E6931A1" w:rsidR="00F90BFA" w:rsidRDefault="005B6940">
    <w:pPr>
      <w:tabs>
        <w:tab w:val="left" w:pos="15309"/>
      </w:tabs>
      <w:spacing w:before="721" w:line="14" w:lineRule="auto"/>
      <w:ind w:right="165"/>
      <w:jc w:val="right"/>
      <w:rPr>
        <w:sz w:val="20"/>
        <w:szCs w:val="20"/>
      </w:rPr>
    </w:pPr>
    <w:r>
      <w:rPr>
        <w:b/>
        <w:noProof/>
        <w:sz w:val="24"/>
        <w:szCs w:val="24"/>
      </w:rPr>
      <mc:AlternateContent>
        <mc:Choice Requires="wps">
          <w:drawing>
            <wp:anchor distT="0" distB="0" distL="0" distR="0" simplePos="0" relativeHeight="251658253" behindDoc="0" locked="0" layoutInCell="1" allowOverlap="1" wp14:anchorId="24A1ED05" wp14:editId="2FAFE375">
              <wp:simplePos x="635" y="635"/>
              <wp:positionH relativeFrom="page">
                <wp:align>center</wp:align>
              </wp:positionH>
              <wp:positionV relativeFrom="page">
                <wp:align>top</wp:align>
              </wp:positionV>
              <wp:extent cx="773430" cy="345440"/>
              <wp:effectExtent l="0" t="0" r="7620" b="16510"/>
              <wp:wrapNone/>
              <wp:docPr id="1761125666" name="Text Box 14"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02CA2A2B" w14:textId="20C06108"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A1ED05" id="_x0000_t202" coordsize="21600,21600" o:spt="202" path="m,l,21600r21600,l21600,xe">
              <v:stroke joinstyle="miter"/>
              <v:path gradientshapeok="t" o:connecttype="rect"/>
            </v:shapetype>
            <v:shape id="Text Box 14" o:spid="_x0000_s1029" type="#_x0000_t202" alt="OFFICIAL USE" style="position:absolute;left:0;text-align:left;margin-left:0;margin-top:0;width:60.9pt;height:27.2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" filled="f" stroked="f">
              <v:textbox style="mso-fit-shape-to-text:t" inset="0,15pt,0,0">
                <w:txbxContent>
                  <w:p w14:paraId="02CA2A2B" w14:textId="20C06108"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v:textbox>
              <w10:wrap anchorx="page" anchory="page"/>
            </v:shape>
          </w:pict>
        </mc:Fallback>
      </mc:AlternateContent>
    </w:r>
    <w:r w:rsidR="005F601D">
      <w:rPr>
        <w:b/>
        <w:noProof/>
        <w:sz w:val="24"/>
        <w:szCs w:val="24"/>
      </w:rPr>
      <mc:AlternateContent>
        <mc:Choice Requires="wps">
          <w:drawing>
            <wp:anchor distT="0" distB="0" distL="0" distR="0" simplePos="0" relativeHeight="251658240" behindDoc="0" locked="0" layoutInCell="1" hidden="0" allowOverlap="1" wp14:anchorId="2AA96D89" wp14:editId="40DBF6F0">
              <wp:simplePos x="0" y="0"/>
              <wp:positionH relativeFrom="page">
                <wp:align>center</wp:align>
              </wp:positionH>
              <wp:positionV relativeFrom="page">
                <wp:align>top</wp:align>
              </wp:positionV>
              <wp:extent cx="472440" cy="472440"/>
              <wp:effectExtent l="0" t="0" r="0" b="0"/>
              <wp:wrapNone/>
              <wp:docPr id="1585653716" name="Прямокутник 1585653716"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B845F24" w14:textId="77777777" w:rsidR="00F90BFA" w:rsidRDefault="00F90BFA">
                          <w:pPr>
                            <w:textDirection w:val="btLr"/>
                          </w:pPr>
                        </w:p>
                      </w:txbxContent>
                    </wps:txbx>
                    <wps:bodyPr spcFirstLastPara="1" wrap="square" lIns="0" tIns="190500" rIns="0" bIns="0" anchor="t" anchorCtr="0">
                      <a:noAutofit/>
                    </wps:bodyPr>
                  </wps:wsp>
                </a:graphicData>
              </a:graphic>
            </wp:anchor>
          </w:drawing>
        </mc:Choice>
        <mc:Fallback>
          <w:pict>
            <v:rect w14:anchorId="2AA96D89" id="Прямокутник 1585653716" o:spid="_x0000_s1030" alt="OFFICIAL USE" style="position:absolute;left:0;text-align:left;margin-left:0;margin-top:0;width:37.2pt;height:37.2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aOL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" filled="f" stroked="f">
              <v:textbox inset="0,15pt,0,0">
                <w:txbxContent>
                  <w:p w14:paraId="6B845F24" w14:textId="77777777" w:rsidR="00F90BFA" w:rsidRDefault="00F90BFA">
                    <w:pPr>
                      <w:textDirection w:val="btLr"/>
                    </w:pPr>
                  </w:p>
                </w:txbxContent>
              </v:textbox>
              <w10:wrap anchorx="page" anchory="page"/>
            </v:rect>
          </w:pict>
        </mc:Fallback>
      </mc:AlternateContent>
    </w:r>
    <w:r w:rsidR="005F601D">
      <w:rPr>
        <w:b/>
        <w:noProof/>
        <w:sz w:val="24"/>
        <w:szCs w:val="24"/>
      </w:rPr>
      <mc:AlternateContent>
        <mc:Choice Requires="wps">
          <w:drawing>
            <wp:anchor distT="0" distB="0" distL="0" distR="0" simplePos="0" relativeHeight="251658241" behindDoc="0" locked="0" layoutInCell="1" hidden="0" allowOverlap="1" wp14:anchorId="519D2AAE" wp14:editId="157B38B8">
              <wp:simplePos x="0" y="0"/>
              <wp:positionH relativeFrom="page">
                <wp:align>center</wp:align>
              </wp:positionH>
              <wp:positionV relativeFrom="page">
                <wp:align>top</wp:align>
              </wp:positionV>
              <wp:extent cx="481965" cy="481965"/>
              <wp:effectExtent l="0" t="0" r="0" b="0"/>
              <wp:wrapNone/>
              <wp:docPr id="1585653723" name="Прямокутник 1585653723"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DF350A7" w14:textId="77777777" w:rsidR="00F90BFA" w:rsidRDefault="00F90BFA">
                          <w:pPr>
                            <w:textDirection w:val="btLr"/>
                          </w:pPr>
                        </w:p>
                      </w:txbxContent>
                    </wps:txbx>
                    <wps:bodyPr spcFirstLastPara="1" wrap="square" lIns="0" tIns="190500" rIns="0" bIns="0" anchor="t" anchorCtr="0">
                      <a:noAutofit/>
                    </wps:bodyPr>
                  </wps:wsp>
                </a:graphicData>
              </a:graphic>
            </wp:anchor>
          </w:drawing>
        </mc:Choice>
        <mc:Fallback>
          <w:pict>
            <v:rect w14:anchorId="519D2AAE" id="Прямокутник 1585653723" o:spid="_x0000_s1031" alt="OFFICIAL USE" style="position:absolute;left:0;text-align:left;margin-left:0;margin-top:0;width:37.95pt;height:37.95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Iy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" filled="f" stroked="f">
              <v:textbox inset="0,15pt,0,0">
                <w:txbxContent>
                  <w:p w14:paraId="2DF350A7" w14:textId="77777777" w:rsidR="00F90BFA" w:rsidRDefault="00F90BFA">
                    <w:pPr>
                      <w:textDirection w:val="btLr"/>
                    </w:pPr>
                  </w:p>
                </w:txbxContent>
              </v:textbox>
              <w10:wrap anchorx="page" anchory="page"/>
            </v:rect>
          </w:pict>
        </mc:Fallback>
      </mc:AlternateContent>
    </w:r>
    <w:r w:rsidR="005F601D">
      <w:rPr>
        <w:b/>
        <w:noProof/>
        <w:sz w:val="24"/>
        <w:szCs w:val="24"/>
      </w:rPr>
      <w:drawing>
        <wp:inline distT="0" distB="0" distL="0" distR="0" wp14:anchorId="333BA6B6" wp14:editId="127772FB">
          <wp:extent cx="1097915" cy="949325"/>
          <wp:effectExtent l="0" t="0" r="0" b="0"/>
          <wp:docPr id="1585653724" name="image1.png" descr="D:\Users\mischenko-o-y\Downloads\logo_eng.png"/>
          <wp:cNvGraphicFramePr/>
          <a:graphic xmlns:a="http://schemas.openxmlformats.org/drawingml/2006/main">
            <a:graphicData uri="http://schemas.openxmlformats.org/drawingml/2006/picture">
              <pic:pic xmlns:pic="http://schemas.openxmlformats.org/drawingml/2006/picture">
                <pic:nvPicPr>
                  <pic:cNvPr id="0" name="image1.png" descr="D:\Users\mischenko-o-y\Downloads\logo_eng.png"/>
                  <pic:cNvPicPr preferRelativeResize="0"/>
                </pic:nvPicPr>
                <pic:blipFill>
                  <a:blip r:embed="rId1"/>
                  <a:srcRect/>
                  <a:stretch>
                    <a:fillRect/>
                  </a:stretch>
                </pic:blipFill>
                <pic:spPr>
                  <a:xfrm>
                    <a:off x="0" y="0"/>
                    <a:ext cx="1097915" cy="94932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A508" w14:textId="739663EF" w:rsidR="00F90BFA" w:rsidRDefault="005B6940">
    <w:pPr>
      <w:pBdr>
        <w:top w:val="nil"/>
        <w:left w:val="nil"/>
        <w:bottom w:val="nil"/>
        <w:right w:val="nil"/>
        <w:between w:val="nil"/>
      </w:pBdr>
      <w:tabs>
        <w:tab w:val="center" w:pos="4819"/>
        <w:tab w:val="right" w:pos="9639"/>
      </w:tabs>
      <w:rPr>
        <w:color w:val="000000"/>
      </w:rPr>
    </w:pPr>
    <w:r>
      <w:rPr>
        <w:noProof/>
        <w:color w:val="000000"/>
      </w:rPr>
      <mc:AlternateContent>
        <mc:Choice Requires="wps">
          <w:drawing>
            <wp:anchor distT="0" distB="0" distL="0" distR="0" simplePos="0" relativeHeight="251658251" behindDoc="0" locked="0" layoutInCell="1" allowOverlap="1" wp14:anchorId="6B84C447" wp14:editId="59514AD3">
              <wp:simplePos x="635" y="635"/>
              <wp:positionH relativeFrom="page">
                <wp:align>center</wp:align>
              </wp:positionH>
              <wp:positionV relativeFrom="page">
                <wp:align>top</wp:align>
              </wp:positionV>
              <wp:extent cx="773430" cy="345440"/>
              <wp:effectExtent l="0" t="0" r="7620" b="16510"/>
              <wp:wrapNone/>
              <wp:docPr id="787141815" name="Text Box 1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27313B5D" w14:textId="26BF170F"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84C447" id="_x0000_t202" coordsize="21600,21600" o:spt="202" path="m,l,21600r21600,l21600,xe">
              <v:stroke joinstyle="miter"/>
              <v:path gradientshapeok="t" o:connecttype="rect"/>
            </v:shapetype>
            <v:shape id="Text Box 12" o:spid="_x0000_s1037" type="#_x0000_t202" alt="OFFICIAL USE" style="position:absolute;margin-left:0;margin-top:0;width:60.9pt;height:27.2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" filled="f" stroked="f">
              <v:textbox style="mso-fit-shape-to-text:t" inset="0,15pt,0,0">
                <w:txbxContent>
                  <w:p w14:paraId="27313B5D" w14:textId="26BF170F" w:rsidR="005B6940" w:rsidRPr="005B6940" w:rsidRDefault="005B6940" w:rsidP="005B6940">
                    <w:pPr>
                      <w:rPr>
                        <w:rFonts w:ascii="Aptos" w:eastAsia="Aptos" w:hAnsi="Aptos" w:cs="Aptos"/>
                        <w:noProof/>
                        <w:color w:val="0000FF"/>
                        <w:sz w:val="20"/>
                        <w:szCs w:val="20"/>
                      </w:rPr>
                    </w:pPr>
                    <w:r w:rsidRPr="005B6940">
                      <w:rPr>
                        <w:rFonts w:ascii="Aptos" w:eastAsia="Aptos" w:hAnsi="Aptos" w:cs="Aptos"/>
                        <w:noProof/>
                        <w:color w:val="0000FF"/>
                        <w:sz w:val="20"/>
                        <w:szCs w:val="20"/>
                      </w:rPr>
                      <w:t>OFFICIAL USE</w:t>
                    </w:r>
                  </w:p>
                </w:txbxContent>
              </v:textbox>
              <w10:wrap anchorx="page" anchory="page"/>
            </v:shape>
          </w:pict>
        </mc:Fallback>
      </mc:AlternateContent>
    </w:r>
    <w:r w:rsidR="005F601D">
      <w:rPr>
        <w:noProof/>
        <w:color w:val="000000"/>
      </w:rPr>
      <mc:AlternateContent>
        <mc:Choice Requires="wps">
          <w:drawing>
            <wp:anchor distT="0" distB="0" distL="0" distR="0" simplePos="0" relativeHeight="251658242" behindDoc="0" locked="0" layoutInCell="1" hidden="0" allowOverlap="1" wp14:anchorId="71D1E321" wp14:editId="1C03685E">
              <wp:simplePos x="0" y="0"/>
              <wp:positionH relativeFrom="page">
                <wp:align>center</wp:align>
              </wp:positionH>
              <wp:positionV relativeFrom="page">
                <wp:align>top</wp:align>
              </wp:positionV>
              <wp:extent cx="472440" cy="472440"/>
              <wp:effectExtent l="0" t="0" r="0" b="0"/>
              <wp:wrapNone/>
              <wp:docPr id="1585653713" name="Прямокутник 1585653713"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796E08BD"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71D1E321" id="Прямокутник 1585653713" o:spid="_x0000_s1038" alt="OFFICIAL USE" style="position:absolute;margin-left:0;margin-top:0;width:37.2pt;height:37.2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a8WtgEAAFY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" filled="f" stroked="f">
              <v:textbox inset="0,15pt,0,0">
                <w:txbxContent>
                  <w:p w14:paraId="796E08BD" w14:textId="77777777" w:rsidR="00F90BFA" w:rsidRDefault="005F601D">
                    <w:pPr>
                      <w:textDirection w:val="btLr"/>
                    </w:pPr>
                    <w:r>
                      <w:rPr>
                        <w:rFonts w:ascii="Calibri" w:eastAsia="Calibri" w:hAnsi="Calibri" w:cs="Calibri"/>
                        <w:color w:val="0000FF"/>
                        <w:sz w:val="20"/>
                      </w:rPr>
                      <w:t>OFFICIAL USE</w:t>
                    </w:r>
                  </w:p>
                </w:txbxContent>
              </v:textbox>
              <w10:wrap anchorx="page" anchory="page"/>
            </v:rect>
          </w:pict>
        </mc:Fallback>
      </mc:AlternateContent>
    </w:r>
    <w:r w:rsidR="005F601D">
      <w:rPr>
        <w:noProof/>
        <w:color w:val="000000"/>
      </w:rPr>
      <mc:AlternateContent>
        <mc:Choice Requires="wps">
          <w:drawing>
            <wp:anchor distT="0" distB="0" distL="0" distR="0" simplePos="0" relativeHeight="251658243" behindDoc="0" locked="0" layoutInCell="1" hidden="0" allowOverlap="1" wp14:anchorId="49C7AFE5" wp14:editId="0CB3C48D">
              <wp:simplePos x="0" y="0"/>
              <wp:positionH relativeFrom="page">
                <wp:align>center</wp:align>
              </wp:positionH>
              <wp:positionV relativeFrom="page">
                <wp:align>top</wp:align>
              </wp:positionV>
              <wp:extent cx="481965" cy="481965"/>
              <wp:effectExtent l="0" t="0" r="0" b="0"/>
              <wp:wrapNone/>
              <wp:docPr id="1585653715" name="Прямокутник 1585653715"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33C498E" w14:textId="77777777" w:rsidR="00F90BFA" w:rsidRDefault="005F601D">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49C7AFE5" id="Прямокутник 1585653715" o:spid="_x0000_s1039" alt="OFFICIAL USE" style="position:absolute;margin-left:0;margin-top:0;width:37.95pt;height:37.95pt;z-index:251658243;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" filled="f" stroked="f">
              <v:textbox inset="0,15pt,0,0">
                <w:txbxContent>
                  <w:p w14:paraId="233C498E" w14:textId="77777777" w:rsidR="00F90BFA" w:rsidRDefault="005F601D">
                    <w:pPr>
                      <w:textDirection w:val="btLr"/>
                    </w:pPr>
                    <w:r>
                      <w:rPr>
                        <w:rFonts w:ascii="Calibri" w:eastAsia="Calibri" w:hAnsi="Calibri" w:cs="Calibri"/>
                        <w:color w:val="0000FF"/>
                        <w:sz w:val="20"/>
                      </w:rPr>
                      <w:t>OFFICIAL USE</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4715F"/>
    <w:multiLevelType w:val="multilevel"/>
    <w:tmpl w:val="3F02A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FF536E"/>
    <w:multiLevelType w:val="multilevel"/>
    <w:tmpl w:val="AF76D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BC0496"/>
    <w:multiLevelType w:val="multilevel"/>
    <w:tmpl w:val="354AE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AD7D76"/>
    <w:multiLevelType w:val="multilevel"/>
    <w:tmpl w:val="CE0C2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2C3503"/>
    <w:multiLevelType w:val="multilevel"/>
    <w:tmpl w:val="EF5AF400"/>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5C77B73"/>
    <w:multiLevelType w:val="hybridMultilevel"/>
    <w:tmpl w:val="5CF4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505C29"/>
    <w:multiLevelType w:val="multilevel"/>
    <w:tmpl w:val="DBA26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1603EBC"/>
    <w:multiLevelType w:val="multilevel"/>
    <w:tmpl w:val="01EE7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4077137">
    <w:abstractNumId w:val="3"/>
  </w:num>
  <w:num w:numId="2" w16cid:durableId="192115306">
    <w:abstractNumId w:val="1"/>
  </w:num>
  <w:num w:numId="3" w16cid:durableId="557325187">
    <w:abstractNumId w:val="4"/>
  </w:num>
  <w:num w:numId="4" w16cid:durableId="1041630305">
    <w:abstractNumId w:val="0"/>
  </w:num>
  <w:num w:numId="5" w16cid:durableId="1080715831">
    <w:abstractNumId w:val="6"/>
  </w:num>
  <w:num w:numId="6" w16cid:durableId="1004354158">
    <w:abstractNumId w:val="7"/>
  </w:num>
  <w:num w:numId="7" w16cid:durableId="2068332869">
    <w:abstractNumId w:val="2"/>
  </w:num>
  <w:num w:numId="8" w16cid:durableId="1096704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FA"/>
    <w:rsid w:val="000E10D9"/>
    <w:rsid w:val="00124316"/>
    <w:rsid w:val="00172883"/>
    <w:rsid w:val="001A226C"/>
    <w:rsid w:val="001B4F31"/>
    <w:rsid w:val="001C5047"/>
    <w:rsid w:val="00325BB9"/>
    <w:rsid w:val="0032615A"/>
    <w:rsid w:val="00436229"/>
    <w:rsid w:val="004E2255"/>
    <w:rsid w:val="0053791B"/>
    <w:rsid w:val="005B6940"/>
    <w:rsid w:val="005F601D"/>
    <w:rsid w:val="0065718C"/>
    <w:rsid w:val="00676D07"/>
    <w:rsid w:val="00693FD2"/>
    <w:rsid w:val="006C6E5B"/>
    <w:rsid w:val="006C74B5"/>
    <w:rsid w:val="00744A5A"/>
    <w:rsid w:val="007859FD"/>
    <w:rsid w:val="007B05BC"/>
    <w:rsid w:val="008657FB"/>
    <w:rsid w:val="00A11671"/>
    <w:rsid w:val="00A479BB"/>
    <w:rsid w:val="00A773AB"/>
    <w:rsid w:val="00B77A57"/>
    <w:rsid w:val="00BB6E4B"/>
    <w:rsid w:val="00C84540"/>
    <w:rsid w:val="00CF3017"/>
    <w:rsid w:val="00D11C41"/>
    <w:rsid w:val="00D21E95"/>
    <w:rsid w:val="00E00768"/>
    <w:rsid w:val="00F32A46"/>
    <w:rsid w:val="00F40B7F"/>
    <w:rsid w:val="00F636C4"/>
    <w:rsid w:val="00F8317B"/>
    <w:rsid w:val="00F90B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7C833"/>
  <w15:docId w15:val="{86A748E8-6738-43FE-AF5B-57673531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644" w:hanging="427"/>
      <w:outlineLvl w:val="0"/>
    </w:pPr>
    <w:rPr>
      <w:b/>
    </w:rPr>
  </w:style>
  <w:style w:type="paragraph" w:styleId="Heading2">
    <w:name w:val="heading 2"/>
    <w:basedOn w:val="Normal"/>
    <w:next w:val="Normal"/>
    <w:uiPriority w:val="9"/>
    <w:semiHidden/>
    <w:unhideWhenUsed/>
    <w:qFormat/>
    <w:pPr>
      <w:spacing w:line="250" w:lineRule="auto"/>
      <w:ind w:left="673" w:hanging="456"/>
      <w:outlineLvl w:val="1"/>
    </w:pPr>
    <w:rPr>
      <w:b/>
      <w:i/>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Header">
    <w:name w:val="header"/>
    <w:basedOn w:val="Normal"/>
    <w:link w:val="HeaderChar"/>
    <w:uiPriority w:val="99"/>
    <w:unhideWhenUsed/>
    <w:rsid w:val="00147FB8"/>
    <w:pPr>
      <w:tabs>
        <w:tab w:val="center" w:pos="4819"/>
        <w:tab w:val="right" w:pos="9639"/>
      </w:tabs>
    </w:pPr>
  </w:style>
  <w:style w:type="character" w:customStyle="1" w:styleId="HeaderChar">
    <w:name w:val="Header Char"/>
    <w:basedOn w:val="DefaultParagraphFont"/>
    <w:link w:val="Header"/>
    <w:uiPriority w:val="99"/>
    <w:rsid w:val="00147FB8"/>
  </w:style>
  <w:style w:type="paragraph" w:styleId="Footer">
    <w:name w:val="footer"/>
    <w:basedOn w:val="Normal"/>
    <w:link w:val="FooterChar"/>
    <w:uiPriority w:val="99"/>
    <w:unhideWhenUsed/>
    <w:rsid w:val="00147FB8"/>
    <w:pPr>
      <w:tabs>
        <w:tab w:val="center" w:pos="4819"/>
        <w:tab w:val="right" w:pos="9639"/>
      </w:tabs>
    </w:pPr>
  </w:style>
  <w:style w:type="character" w:customStyle="1" w:styleId="FooterChar">
    <w:name w:val="Footer Char"/>
    <w:basedOn w:val="DefaultParagraphFont"/>
    <w:link w:val="Footer"/>
    <w:uiPriority w:val="99"/>
    <w:rsid w:val="00147FB8"/>
  </w:style>
  <w:style w:type="paragraph" w:styleId="FootnoteText">
    <w:name w:val="footnote text"/>
    <w:basedOn w:val="Normal"/>
    <w:link w:val="FootnoteTextChar"/>
    <w:uiPriority w:val="99"/>
    <w:semiHidden/>
    <w:unhideWhenUsed/>
    <w:rsid w:val="002C2144"/>
    <w:rPr>
      <w:sz w:val="20"/>
      <w:szCs w:val="20"/>
    </w:rPr>
  </w:style>
  <w:style w:type="character" w:customStyle="1" w:styleId="FootnoteTextChar">
    <w:name w:val="Footnote Text Char"/>
    <w:basedOn w:val="DefaultParagraphFont"/>
    <w:link w:val="FootnoteText"/>
    <w:uiPriority w:val="99"/>
    <w:semiHidden/>
    <w:rsid w:val="002C2144"/>
    <w:rPr>
      <w:sz w:val="20"/>
      <w:szCs w:val="20"/>
    </w:rPr>
  </w:style>
  <w:style w:type="character" w:styleId="FootnoteReference">
    <w:name w:val="footnote reference"/>
    <w:basedOn w:val="DefaultParagraphFont"/>
    <w:uiPriority w:val="99"/>
    <w:semiHidden/>
    <w:unhideWhenUsed/>
    <w:rsid w:val="002C2144"/>
    <w:rPr>
      <w:vertAlign w:val="superscript"/>
    </w:rPr>
  </w:style>
  <w:style w:type="character" w:styleId="CommentReference">
    <w:name w:val="annotation reference"/>
    <w:basedOn w:val="DefaultParagraphFont"/>
    <w:uiPriority w:val="99"/>
    <w:semiHidden/>
    <w:unhideWhenUsed/>
    <w:rsid w:val="00FC109F"/>
    <w:rPr>
      <w:sz w:val="16"/>
      <w:szCs w:val="16"/>
    </w:rPr>
  </w:style>
  <w:style w:type="paragraph" w:styleId="CommentText">
    <w:name w:val="annotation text"/>
    <w:basedOn w:val="Normal"/>
    <w:link w:val="CommentTextChar"/>
    <w:uiPriority w:val="99"/>
    <w:unhideWhenUsed/>
    <w:rsid w:val="00FC109F"/>
    <w:rPr>
      <w:sz w:val="20"/>
      <w:szCs w:val="20"/>
    </w:rPr>
  </w:style>
  <w:style w:type="character" w:customStyle="1" w:styleId="CommentTextChar">
    <w:name w:val="Comment Text Char"/>
    <w:basedOn w:val="DefaultParagraphFont"/>
    <w:link w:val="CommentText"/>
    <w:uiPriority w:val="99"/>
    <w:rsid w:val="00FC109F"/>
    <w:rPr>
      <w:sz w:val="20"/>
      <w:szCs w:val="20"/>
    </w:rPr>
  </w:style>
  <w:style w:type="paragraph" w:styleId="CommentSubject">
    <w:name w:val="annotation subject"/>
    <w:basedOn w:val="CommentText"/>
    <w:next w:val="CommentText"/>
    <w:link w:val="CommentSubjectChar"/>
    <w:uiPriority w:val="99"/>
    <w:semiHidden/>
    <w:unhideWhenUsed/>
    <w:rsid w:val="00FC109F"/>
    <w:rPr>
      <w:b/>
      <w:bCs/>
    </w:rPr>
  </w:style>
  <w:style w:type="character" w:customStyle="1" w:styleId="CommentSubjectChar">
    <w:name w:val="Comment Subject Char"/>
    <w:basedOn w:val="CommentTextChar"/>
    <w:link w:val="CommentSubject"/>
    <w:uiPriority w:val="99"/>
    <w:semiHidden/>
    <w:rsid w:val="00FC109F"/>
    <w:rPr>
      <w:b/>
      <w:bCs/>
      <w:sz w:val="20"/>
      <w:szCs w:val="20"/>
    </w:rPr>
  </w:style>
  <w:style w:type="paragraph" w:styleId="BalloonText">
    <w:name w:val="Balloon Text"/>
    <w:basedOn w:val="Normal"/>
    <w:link w:val="BalloonTextChar"/>
    <w:uiPriority w:val="99"/>
    <w:semiHidden/>
    <w:unhideWhenUsed/>
    <w:rsid w:val="00FC1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09F"/>
    <w:rPr>
      <w:rFonts w:ascii="Segoe UI" w:hAnsi="Segoe UI" w:cs="Segoe UI"/>
      <w:sz w:val="18"/>
      <w:szCs w:val="18"/>
    </w:rPr>
  </w:style>
  <w:style w:type="character" w:styleId="Hyperlink">
    <w:name w:val="Hyperlink"/>
    <w:basedOn w:val="DefaultParagraphFont"/>
    <w:uiPriority w:val="99"/>
    <w:unhideWhenUsed/>
    <w:rsid w:val="00F62C9E"/>
    <w:rPr>
      <w:color w:val="0000FF" w:themeColor="hyperlink"/>
      <w:u w:val="single"/>
    </w:rPr>
  </w:style>
  <w:style w:type="paragraph" w:styleId="Revision">
    <w:name w:val="Revision"/>
    <w:hidden/>
    <w:uiPriority w:val="99"/>
    <w:semiHidden/>
    <w:rsid w:val="00AE3885"/>
    <w:pPr>
      <w:widowControl/>
    </w:pPr>
  </w:style>
  <w:style w:type="paragraph" w:styleId="ListParagraph">
    <w:name w:val="List Paragraph"/>
    <w:basedOn w:val="Normal"/>
    <w:uiPriority w:val="34"/>
    <w:qFormat/>
    <w:rsid w:val="006C09CB"/>
    <w:pPr>
      <w:ind w:left="720"/>
      <w:contextualSpacing/>
    </w:pPr>
  </w:style>
  <w:style w:type="character" w:customStyle="1" w:styleId="UnresolvedMention1">
    <w:name w:val="Unresolved Mention1"/>
    <w:basedOn w:val="DefaultParagraphFont"/>
    <w:uiPriority w:val="99"/>
    <w:semiHidden/>
    <w:unhideWhenUsed/>
    <w:rsid w:val="006850B6"/>
    <w:rPr>
      <w:color w:val="605E5C"/>
      <w:shd w:val="clear" w:color="auto" w:fill="E1DFDD"/>
    </w:rPr>
  </w:style>
  <w:style w:type="paragraph" w:styleId="Subtitle">
    <w:name w:val="Subtitle"/>
    <w:basedOn w:val="Normal"/>
    <w:next w:val="Normal"/>
    <w:uiPriority w:val="11"/>
    <w:qFormat/>
    <w:pPr>
      <w:keepNext/>
      <w:keepLines/>
      <w:widowControl/>
      <w:pBdr>
        <w:top w:val="nil"/>
        <w:left w:val="nil"/>
        <w:bottom w:val="nil"/>
        <w:right w:val="nil"/>
        <w:between w:val="nil"/>
      </w:pBdr>
      <w:spacing w:before="360" w:after="80" w:line="259" w:lineRule="auto"/>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o@kmu.gov.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ysTQGgaGyWo+m+mWvRypG8GlGA==">CgMxLjAyDmgucGxjcjg1M3JsdnFnOAByITFvTl9yalJBdEdCM3lEQ1pHcmRFcUd6ZEtadmNrREJ3Sw==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cb350ab-c2fd-4b20-a9d9-41f8e7e93f2e}" enabled="1" method="Standard" siteId="{172f4752-6874-4876-bad5-e6d61f991171}"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1432</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Mariia Shevchuk</dc:creator>
  <cp:lastModifiedBy>Vladyslava Kuriacha</cp:lastModifiedBy>
  <cp:revision>11</cp:revision>
  <dcterms:created xsi:type="dcterms:W3CDTF">2026-08-06T12:53:00Z</dcterms:created>
  <dcterms:modified xsi:type="dcterms:W3CDTF">2026-09-10T13:53:00Z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38632568-0c7e-419b-923e-c89ca62661f0</vt:lpwstr>
  </property>
  <property fmtid="{D5CDD505-2E9C-101B-9397-08002B2CF9AE}" pid="3" name="bjSaver">
    <vt:lpwstr>y7hwNAk1xMXMZG/stek5HvqFtyGcgEtQ</vt:lpwstr>
  </property>
  <property fmtid="{D5CDD505-2E9C-101B-9397-08002B2CF9AE}" pid="4" name="bjDocumentLabelXML">
    <vt:lpwstr>&lt;?xml version="1.0" encoding="us-ascii"?&gt;&lt;sisl xmlns:xsi="http://www.w3.org/2001/XMLSchema-instance" xmlns:xsd="http://www.w3.org/2001/XMLSchema" sislVersion="0" policy="1d45786f-a737-4735-8af6-df12fb6939a2" origin="userSelected" xmlns="http://www.boldonj</vt:lpwstr>
  </property>
  <property fmtid="{D5CDD505-2E9C-101B-9397-08002B2CF9AE}" pid="5" name="bjDocumentLabelXML-0">
    <vt:lpwstr>ames.com/2008/01/sie/internal/label"&gt;&lt;element uid="9c87da95-7b2f-439f-bfd9-321fc51f6870" value="" /&gt;&lt;element uid="214105f6-acd4-485a-afa0-a0b988f7534c" value="" /&gt;&lt;/sisl&gt;</vt:lpwstr>
  </property>
  <property fmtid="{D5CDD505-2E9C-101B-9397-08002B2CF9AE}" pid="6" name="bjDocumentSecurityLabel">
    <vt:lpwstr>NON-BANK USE</vt:lpwstr>
  </property>
  <property fmtid="{D5CDD505-2E9C-101B-9397-08002B2CF9AE}" pid="7" name="ClassificationContentMarkingHeaderShapeIds">
    <vt:lpwstr>1,2,3,24a2e838,5a6cdbde,2573fc87,2eead4b7,3e820921,68f8a522</vt:lpwstr>
  </property>
  <property fmtid="{D5CDD505-2E9C-101B-9397-08002B2CF9AE}" pid="8" name="ClassificationContentMarkingHeaderFontProps">
    <vt:lpwstr>#0000ff,10,Aptos</vt:lpwstr>
  </property>
  <property fmtid="{D5CDD505-2E9C-101B-9397-08002B2CF9AE}" pid="9" name="ClassificationContentMarkingHeaderText">
    <vt:lpwstr>OFFICIAL USE</vt:lpwstr>
  </property>
  <property fmtid="{D5CDD505-2E9C-101B-9397-08002B2CF9AE}" pid="10" name="ClassificationContentMarkingFooterShapeIds">
    <vt:lpwstr>4,5,6,5e8327b8,5ce623f7,15402544,6753891a,14304e86,412896d3</vt:lpwstr>
  </property>
  <property fmtid="{D5CDD505-2E9C-101B-9397-08002B2CF9AE}" pid="11" name="ClassificationContentMarkingFooterFontProps">
    <vt:lpwstr>#0000ff,10,Aptos</vt:lpwstr>
  </property>
  <property fmtid="{D5CDD505-2E9C-101B-9397-08002B2CF9AE}" pid="12" name="ClassificationContentMarkingFooterText">
    <vt:lpwstr>OFFICIAL USE</vt:lpwstr>
  </property>
  <property fmtid="{D5CDD505-2E9C-101B-9397-08002B2CF9AE}" pid="13" name="GrammarlyDocumentId">
    <vt:lpwstr>e2a68d1cdc20478adcb6e5bd54b7ae5b3e4b42fbb4b47ca42285c3c57d9bcd63</vt:lpwstr>
  </property>
  <property fmtid="{D5CDD505-2E9C-101B-9397-08002B2CF9AE}" pid="14" name="ContentTypeId">
    <vt:lpwstr>0x010100B8AA1EA329BE1145AEDE62A17346AC48</vt:lpwstr>
  </property>
  <property fmtid="{D5CDD505-2E9C-101B-9397-08002B2CF9AE}" pid="15" name="j58bd6c1a5e04739961ec993afce87a7">
    <vt:lpwstr/>
  </property>
  <property fmtid="{D5CDD505-2E9C-101B-9397-08002B2CF9AE}" pid="16" name="MediaServiceImageTags">
    <vt:lpwstr/>
  </property>
  <property fmtid="{D5CDD505-2E9C-101B-9397-08002B2CF9AE}" pid="17" name="Record_x0020_Status">
    <vt:lpwstr/>
  </property>
  <property fmtid="{D5CDD505-2E9C-101B-9397-08002B2CF9AE}" pid="18" name="Record Status">
    <vt:lpwstr/>
  </property>
</Properties>
</file>